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901140B" w14:textId="77777777" w:rsidR="00DB665C" w:rsidRPr="00276D39" w:rsidRDefault="00DB665C" w:rsidP="00276D39">
      <w:pPr>
        <w:spacing w:before="120" w:after="120" w:line="240" w:lineRule="auto"/>
        <w:jc w:val="center"/>
        <w:rPr>
          <w:b/>
          <w:bCs/>
          <w:sz w:val="32"/>
          <w:szCs w:val="32"/>
          <w:lang w:val="en-GB"/>
        </w:rPr>
      </w:pPr>
      <w:r w:rsidRPr="00276D39">
        <w:rPr>
          <w:b/>
          <w:bCs/>
          <w:sz w:val="32"/>
          <w:szCs w:val="32"/>
          <w:lang w:val="en-GB"/>
        </w:rPr>
        <w:t>Final Project Conference</w:t>
      </w:r>
    </w:p>
    <w:p w14:paraId="45CAFCFA" w14:textId="521EAF53" w:rsidR="007F530F" w:rsidRPr="007F530F" w:rsidRDefault="00C74DBD" w:rsidP="00276D39">
      <w:pPr>
        <w:spacing w:line="240" w:lineRule="auto"/>
        <w:jc w:val="center"/>
        <w:rPr>
          <w:rFonts w:cstheme="minorHAnsi"/>
          <w:b/>
          <w:bCs/>
          <w:color w:val="31849B" w:themeColor="accent5" w:themeShade="BF"/>
          <w:sz w:val="40"/>
          <w:szCs w:val="40"/>
          <w:shd w:val="clear" w:color="auto" w:fill="FFFFFF"/>
          <w:lang w:val="en-GB"/>
        </w:rPr>
      </w:pPr>
      <w:r w:rsidRPr="007F530F">
        <w:rPr>
          <w:rFonts w:cstheme="minorHAnsi"/>
          <w:b/>
          <w:bCs/>
          <w:color w:val="31849B" w:themeColor="accent5" w:themeShade="BF"/>
          <w:sz w:val="40"/>
          <w:szCs w:val="40"/>
          <w:shd w:val="clear" w:color="auto" w:fill="FFFFFF"/>
          <w:lang w:val="en-GB"/>
        </w:rPr>
        <w:t>Substitution, use reduction and</w:t>
      </w:r>
      <w:r w:rsidR="00DB665C" w:rsidRPr="007F530F">
        <w:rPr>
          <w:rFonts w:cstheme="minorHAnsi"/>
          <w:b/>
          <w:bCs/>
          <w:color w:val="31849B" w:themeColor="accent5" w:themeShade="BF"/>
          <w:sz w:val="40"/>
          <w:szCs w:val="40"/>
          <w:shd w:val="clear" w:color="auto" w:fill="FFFFFF"/>
          <w:lang w:val="en-GB"/>
        </w:rPr>
        <w:t xml:space="preserve"> </w:t>
      </w:r>
      <w:r w:rsidR="00C3519D">
        <w:rPr>
          <w:rFonts w:cstheme="minorHAnsi"/>
          <w:b/>
          <w:bCs/>
          <w:color w:val="31849B" w:themeColor="accent5" w:themeShade="BF"/>
          <w:sz w:val="40"/>
          <w:szCs w:val="40"/>
          <w:shd w:val="clear" w:color="auto" w:fill="FFFFFF"/>
          <w:lang w:val="en-GB"/>
        </w:rPr>
        <w:t xml:space="preserve">overall </w:t>
      </w:r>
      <w:r w:rsidR="00DB665C" w:rsidRPr="007F530F">
        <w:rPr>
          <w:rFonts w:cstheme="minorHAnsi"/>
          <w:b/>
          <w:bCs/>
          <w:color w:val="31849B" w:themeColor="accent5" w:themeShade="BF"/>
          <w:sz w:val="40"/>
          <w:szCs w:val="40"/>
          <w:shd w:val="clear" w:color="auto" w:fill="FFFFFF"/>
          <w:lang w:val="en-GB"/>
        </w:rPr>
        <w:t xml:space="preserve">improved </w:t>
      </w:r>
      <w:r w:rsidR="00C3519D">
        <w:rPr>
          <w:rFonts w:cstheme="minorHAnsi"/>
          <w:b/>
          <w:bCs/>
          <w:color w:val="31849B" w:themeColor="accent5" w:themeShade="BF"/>
          <w:sz w:val="40"/>
          <w:szCs w:val="40"/>
          <w:shd w:val="clear" w:color="auto" w:fill="FFFFFF"/>
          <w:lang w:val="en-GB"/>
        </w:rPr>
        <w:t>chemicals risk management</w:t>
      </w:r>
      <w:r w:rsidRPr="007F530F">
        <w:rPr>
          <w:rFonts w:cstheme="minorHAnsi"/>
          <w:b/>
          <w:bCs/>
          <w:color w:val="31849B" w:themeColor="accent5" w:themeShade="BF"/>
          <w:sz w:val="40"/>
          <w:szCs w:val="40"/>
          <w:shd w:val="clear" w:color="auto" w:fill="FFFFFF"/>
          <w:lang w:val="en-GB"/>
        </w:rPr>
        <w:t xml:space="preserve">:  </w:t>
      </w:r>
    </w:p>
    <w:p w14:paraId="1DD3B2F7" w14:textId="3C5B8C96" w:rsidR="007F530F" w:rsidRPr="007C464E" w:rsidRDefault="007F530F" w:rsidP="00276D39">
      <w:pPr>
        <w:spacing w:line="240" w:lineRule="auto"/>
        <w:jc w:val="center"/>
        <w:rPr>
          <w:rFonts w:cstheme="minorHAnsi"/>
          <w:b/>
          <w:bCs/>
          <w:color w:val="C00000"/>
          <w:sz w:val="32"/>
          <w:szCs w:val="32"/>
          <w:shd w:val="clear" w:color="auto" w:fill="FFFFFF"/>
          <w:lang w:val="en-GB"/>
        </w:rPr>
      </w:pPr>
      <w:r w:rsidRPr="007C464E">
        <w:rPr>
          <w:rFonts w:cstheme="minorHAnsi"/>
          <w:b/>
          <w:bCs/>
          <w:color w:val="C00000"/>
          <w:sz w:val="32"/>
          <w:szCs w:val="32"/>
          <w:shd w:val="clear" w:color="auto" w:fill="FFFFFF"/>
          <w:lang w:val="en-GB"/>
        </w:rPr>
        <w:t>Companies in Baltic States are fitter for REACH</w:t>
      </w:r>
      <w:r w:rsidR="007C464E">
        <w:rPr>
          <w:rFonts w:cstheme="minorHAnsi"/>
          <w:b/>
          <w:bCs/>
          <w:color w:val="C00000"/>
          <w:sz w:val="32"/>
          <w:szCs w:val="32"/>
          <w:shd w:val="clear" w:color="auto" w:fill="FFFFFF"/>
          <w:lang w:val="en-GB"/>
        </w:rPr>
        <w:t>!</w:t>
      </w:r>
    </w:p>
    <w:p w14:paraId="02F113EA" w14:textId="172F2568" w:rsidR="00BE5834" w:rsidRPr="000159E2" w:rsidRDefault="00BE5834" w:rsidP="00276D39">
      <w:pPr>
        <w:spacing w:after="0" w:line="240" w:lineRule="auto"/>
        <w:rPr>
          <w:b/>
          <w:sz w:val="24"/>
          <w:szCs w:val="24"/>
          <w:lang w:val="en-US"/>
        </w:rPr>
      </w:pPr>
      <w:r w:rsidRPr="000159E2">
        <w:rPr>
          <w:b/>
          <w:sz w:val="24"/>
          <w:szCs w:val="24"/>
          <w:lang w:val="en-US"/>
        </w:rPr>
        <w:t xml:space="preserve">Date: </w:t>
      </w:r>
      <w:r w:rsidR="000159E2" w:rsidRPr="000159E2">
        <w:rPr>
          <w:b/>
          <w:sz w:val="24"/>
          <w:szCs w:val="24"/>
          <w:lang w:val="en-US"/>
        </w:rPr>
        <w:t>24</w:t>
      </w:r>
      <w:r w:rsidRPr="000159E2">
        <w:rPr>
          <w:b/>
          <w:sz w:val="24"/>
          <w:szCs w:val="24"/>
          <w:lang w:val="en-US"/>
        </w:rPr>
        <w:t xml:space="preserve"> </w:t>
      </w:r>
      <w:r w:rsidR="000159E2" w:rsidRPr="000159E2">
        <w:rPr>
          <w:b/>
          <w:sz w:val="24"/>
          <w:szCs w:val="24"/>
          <w:lang w:val="en-US"/>
        </w:rPr>
        <w:t>November</w:t>
      </w:r>
      <w:r w:rsidRPr="000159E2">
        <w:rPr>
          <w:b/>
          <w:sz w:val="24"/>
          <w:szCs w:val="24"/>
          <w:lang w:val="en-US"/>
        </w:rPr>
        <w:t xml:space="preserve"> 20</w:t>
      </w:r>
      <w:r w:rsidR="000159E2" w:rsidRPr="000159E2">
        <w:rPr>
          <w:b/>
          <w:sz w:val="24"/>
          <w:szCs w:val="24"/>
          <w:lang w:val="en-US"/>
        </w:rPr>
        <w:t>20 -</w:t>
      </w:r>
      <w:r w:rsidRPr="000159E2">
        <w:rPr>
          <w:b/>
          <w:sz w:val="24"/>
          <w:szCs w:val="24"/>
          <w:lang w:val="en-US"/>
        </w:rPr>
        <w:t xml:space="preserve"> </w:t>
      </w:r>
      <w:r w:rsidR="000159E2" w:rsidRPr="000159E2">
        <w:rPr>
          <w:b/>
          <w:sz w:val="24"/>
          <w:szCs w:val="24"/>
          <w:lang w:val="en-US"/>
        </w:rPr>
        <w:t>virtual Baltic States</w:t>
      </w:r>
    </w:p>
    <w:p w14:paraId="7595AD47" w14:textId="77F73D8E" w:rsidR="007D1B0C" w:rsidRDefault="000159E2" w:rsidP="00276D39">
      <w:pPr>
        <w:pStyle w:val="NoSpacing"/>
        <w:rPr>
          <w:lang w:val="en-US"/>
        </w:rPr>
      </w:pPr>
      <w:r>
        <w:rPr>
          <w:b/>
          <w:lang w:val="en-US"/>
        </w:rPr>
        <w:t>ZOOM</w:t>
      </w:r>
      <w:r w:rsidR="007D1B0C" w:rsidRPr="00A35E61">
        <w:rPr>
          <w:b/>
          <w:lang w:val="en-US"/>
        </w:rPr>
        <w:t>:</w:t>
      </w:r>
      <w:r w:rsidR="007D1B0C">
        <w:rPr>
          <w:lang w:val="en-US"/>
        </w:rPr>
        <w:t xml:space="preserve"> </w:t>
      </w:r>
      <w:r>
        <w:rPr>
          <w:lang w:val="en-US"/>
        </w:rPr>
        <w:t>link to be provided upon registration</w:t>
      </w:r>
    </w:p>
    <w:p w14:paraId="0A25829F" w14:textId="5E66ED95" w:rsidR="007D1B0C" w:rsidRDefault="003B6619" w:rsidP="00276D39">
      <w:pPr>
        <w:pStyle w:val="NoSpacing"/>
        <w:rPr>
          <w:lang w:val="en-US"/>
        </w:rPr>
      </w:pPr>
      <w:r w:rsidRPr="00A35E61">
        <w:rPr>
          <w:b/>
          <w:lang w:val="en-US"/>
        </w:rPr>
        <w:t>S</w:t>
      </w:r>
      <w:r w:rsidR="007D1B0C" w:rsidRPr="00A35E61">
        <w:rPr>
          <w:b/>
          <w:lang w:val="en-US"/>
        </w:rPr>
        <w:t>tart/</w:t>
      </w:r>
      <w:r w:rsidRPr="00A35E61">
        <w:rPr>
          <w:b/>
          <w:lang w:val="en-US"/>
        </w:rPr>
        <w:t>E</w:t>
      </w:r>
      <w:r w:rsidR="007D1B0C" w:rsidRPr="00A35E61">
        <w:rPr>
          <w:b/>
          <w:lang w:val="en-US"/>
        </w:rPr>
        <w:t>nd</w:t>
      </w:r>
      <w:r w:rsidR="00856A41" w:rsidRPr="00A35E61">
        <w:rPr>
          <w:b/>
          <w:lang w:val="en-US"/>
        </w:rPr>
        <w:t>:</w:t>
      </w:r>
      <w:r w:rsidR="00856A41">
        <w:rPr>
          <w:lang w:val="en-US"/>
        </w:rPr>
        <w:t xml:space="preserve"> 1</w:t>
      </w:r>
      <w:r w:rsidR="000159E2">
        <w:rPr>
          <w:lang w:val="en-US"/>
        </w:rPr>
        <w:t>0</w:t>
      </w:r>
      <w:r w:rsidR="00856A41">
        <w:rPr>
          <w:lang w:val="en-US"/>
        </w:rPr>
        <w:t xml:space="preserve">:00 </w:t>
      </w:r>
      <w:r w:rsidR="000159E2">
        <w:rPr>
          <w:lang w:val="en-US"/>
        </w:rPr>
        <w:t>– 15:30 CET / 11:00 – 16:30 EET</w:t>
      </w:r>
    </w:p>
    <w:p w14:paraId="5C10C1B0" w14:textId="77777777" w:rsidR="001556F0" w:rsidRDefault="003A724B" w:rsidP="00276D39">
      <w:pPr>
        <w:pStyle w:val="NoSpacing"/>
        <w:rPr>
          <w:lang w:val="en-US"/>
        </w:rPr>
      </w:pPr>
      <w:r w:rsidRPr="00A35E61">
        <w:rPr>
          <w:b/>
          <w:lang w:val="en-US"/>
        </w:rPr>
        <w:t>Organizer:</w:t>
      </w:r>
      <w:r>
        <w:rPr>
          <w:lang w:val="en-US"/>
        </w:rPr>
        <w:t xml:space="preserve"> Baltic Environmental Forum</w:t>
      </w:r>
      <w:r w:rsidR="00856A41">
        <w:rPr>
          <w:lang w:val="en-US"/>
        </w:rPr>
        <w:t xml:space="preserve"> </w:t>
      </w:r>
    </w:p>
    <w:p w14:paraId="09E3520F" w14:textId="77777777" w:rsidR="00543151" w:rsidRPr="008C3B67" w:rsidRDefault="00543151" w:rsidP="00543151">
      <w:pPr>
        <w:pStyle w:val="NoSpacing"/>
        <w:rPr>
          <w:lang w:val="en-US"/>
        </w:rPr>
      </w:pP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1278"/>
        <w:gridCol w:w="7018"/>
      </w:tblGrid>
      <w:tr w:rsidR="008C3B67" w:rsidRPr="00C155BC" w14:paraId="2DA6A8DD" w14:textId="77777777" w:rsidTr="00FB6B05">
        <w:tc>
          <w:tcPr>
            <w:tcW w:w="1278" w:type="dxa"/>
          </w:tcPr>
          <w:p w14:paraId="70CFCA1C" w14:textId="7271E3C1" w:rsidR="008C3B67" w:rsidRPr="008C3B67" w:rsidRDefault="000159E2" w:rsidP="000A6002">
            <w:pPr>
              <w:spacing w:before="120" w:after="120"/>
              <w:rPr>
                <w:rFonts w:ascii="Cambria" w:hAnsi="Cambria"/>
                <w:b/>
                <w:i/>
                <w:lang w:val="en-GB"/>
              </w:rPr>
            </w:pPr>
            <w:r>
              <w:rPr>
                <w:rFonts w:ascii="Cambria" w:hAnsi="Cambria"/>
                <w:b/>
                <w:i/>
                <w:lang w:val="en-GB"/>
              </w:rPr>
              <w:t>9:30</w:t>
            </w:r>
          </w:p>
        </w:tc>
        <w:tc>
          <w:tcPr>
            <w:tcW w:w="7018" w:type="dxa"/>
          </w:tcPr>
          <w:p w14:paraId="6E898B01" w14:textId="1F49315C" w:rsidR="008C3B67" w:rsidRPr="008C3B67" w:rsidRDefault="00276D39" w:rsidP="000A6002">
            <w:pPr>
              <w:spacing w:before="120" w:after="120"/>
              <w:rPr>
                <w:rFonts w:cstheme="minorHAnsi"/>
                <w:b/>
                <w:i/>
                <w:lang w:val="en-GB"/>
              </w:rPr>
            </w:pPr>
            <w:r>
              <w:rPr>
                <w:rFonts w:cstheme="minorHAnsi"/>
                <w:b/>
                <w:i/>
                <w:lang w:val="en-GB"/>
              </w:rPr>
              <w:t>Entry</w:t>
            </w:r>
            <w:r w:rsidR="008C3B67" w:rsidRPr="008C3B67">
              <w:rPr>
                <w:rFonts w:cstheme="minorHAnsi"/>
                <w:b/>
                <w:i/>
                <w:lang w:val="en-GB"/>
              </w:rPr>
              <w:t xml:space="preserve"> of participants</w:t>
            </w:r>
            <w:r>
              <w:rPr>
                <w:rFonts w:cstheme="minorHAnsi"/>
                <w:b/>
                <w:i/>
                <w:lang w:val="en-GB"/>
              </w:rPr>
              <w:t xml:space="preserve"> to the zoom room </w:t>
            </w:r>
          </w:p>
        </w:tc>
      </w:tr>
      <w:tr w:rsidR="00595C7B" w:rsidRPr="00C155BC" w14:paraId="5014CBBB" w14:textId="77777777" w:rsidTr="00FB6B05">
        <w:tc>
          <w:tcPr>
            <w:tcW w:w="1278" w:type="dxa"/>
          </w:tcPr>
          <w:p w14:paraId="0E3C04B1" w14:textId="77777777" w:rsidR="00595C7B" w:rsidRPr="003A48A7" w:rsidRDefault="00595C7B" w:rsidP="00305D6A">
            <w:pPr>
              <w:spacing w:before="120" w:after="120"/>
              <w:rPr>
                <w:rFonts w:ascii="Cambria" w:hAnsi="Cambria"/>
                <w:b/>
                <w:lang w:val="en-GB"/>
              </w:rPr>
            </w:pPr>
            <w:r w:rsidRPr="003A48A7">
              <w:rPr>
                <w:rFonts w:ascii="Cambria" w:hAnsi="Cambria"/>
                <w:b/>
                <w:lang w:val="en-GB"/>
              </w:rPr>
              <w:t>1</w:t>
            </w:r>
            <w:r>
              <w:rPr>
                <w:rFonts w:ascii="Cambria" w:hAnsi="Cambria"/>
                <w:b/>
                <w:lang w:val="en-GB"/>
              </w:rPr>
              <w:t>0</w:t>
            </w:r>
            <w:r w:rsidRPr="003A48A7">
              <w:rPr>
                <w:rFonts w:ascii="Cambria" w:hAnsi="Cambria"/>
                <w:b/>
                <w:lang w:val="en-GB"/>
              </w:rPr>
              <w:t>:00</w:t>
            </w:r>
          </w:p>
        </w:tc>
        <w:tc>
          <w:tcPr>
            <w:tcW w:w="7018" w:type="dxa"/>
          </w:tcPr>
          <w:p w14:paraId="02C9C515" w14:textId="77777777" w:rsidR="00276D39" w:rsidRDefault="00595C7B" w:rsidP="00305D6A">
            <w:pPr>
              <w:pStyle w:val="NoSpacing"/>
              <w:rPr>
                <w:lang w:val="en-GB"/>
              </w:rPr>
            </w:pPr>
            <w:r>
              <w:rPr>
                <w:lang w:val="en-GB"/>
              </w:rPr>
              <w:t xml:space="preserve">Welcoming address </w:t>
            </w:r>
          </w:p>
          <w:p w14:paraId="2F8CAC94" w14:textId="387D0E59" w:rsidR="00595C7B" w:rsidRPr="003A48A7" w:rsidRDefault="00595C7B" w:rsidP="00305D6A">
            <w:pPr>
              <w:pStyle w:val="NoSpacing"/>
              <w:rPr>
                <w:lang w:val="en-GB"/>
              </w:rPr>
            </w:pPr>
            <w:r w:rsidRPr="00DB665C">
              <w:rPr>
                <w:i/>
                <w:iCs/>
                <w:lang w:val="en-GB"/>
              </w:rPr>
              <w:t>N.N. Latvian Ministry of the Environment</w:t>
            </w:r>
          </w:p>
          <w:p w14:paraId="3AD8BECA" w14:textId="281C2A52" w:rsidR="00595C7B" w:rsidRDefault="00595C7B" w:rsidP="00305D6A">
            <w:pPr>
              <w:pStyle w:val="NoSpacing"/>
              <w:rPr>
                <w:iCs/>
                <w:lang w:val="en-GB"/>
              </w:rPr>
            </w:pPr>
            <w:r w:rsidRPr="00DB665C">
              <w:rPr>
                <w:iCs/>
                <w:lang w:val="en-GB"/>
              </w:rPr>
              <w:t>Introduction to the event</w:t>
            </w:r>
            <w:r>
              <w:rPr>
                <w:iCs/>
                <w:lang w:val="en-GB"/>
              </w:rPr>
              <w:t xml:space="preserve"> by</w:t>
            </w:r>
          </w:p>
          <w:p w14:paraId="666BC942" w14:textId="77EC0441" w:rsidR="00595C7B" w:rsidRPr="00276D39" w:rsidRDefault="00595C7B" w:rsidP="00276D39">
            <w:pPr>
              <w:pStyle w:val="NoSpacing"/>
              <w:spacing w:after="120"/>
              <w:rPr>
                <w:iCs/>
                <w:lang w:val="en-GB"/>
              </w:rPr>
            </w:pPr>
            <w:r w:rsidRPr="008C3B67">
              <w:rPr>
                <w:i/>
                <w:lang w:val="en-GB"/>
              </w:rPr>
              <w:t xml:space="preserve">Heidrun Fammler, </w:t>
            </w:r>
            <w:r>
              <w:rPr>
                <w:i/>
                <w:lang w:val="en-GB"/>
              </w:rPr>
              <w:t xml:space="preserve">Project Manager, </w:t>
            </w:r>
            <w:r w:rsidRPr="008C3B67">
              <w:rPr>
                <w:i/>
                <w:lang w:val="en-GB"/>
              </w:rPr>
              <w:t>Baltic Environmental Forum</w:t>
            </w:r>
          </w:p>
        </w:tc>
      </w:tr>
      <w:tr w:rsidR="001556F0" w:rsidRPr="00C155BC" w14:paraId="2B95E542" w14:textId="77777777" w:rsidTr="00FB6B05">
        <w:tc>
          <w:tcPr>
            <w:tcW w:w="1278" w:type="dxa"/>
          </w:tcPr>
          <w:p w14:paraId="6DA8F7BB" w14:textId="0867CF22" w:rsidR="001556F0" w:rsidRPr="003A48A7" w:rsidRDefault="00156462" w:rsidP="000A6002">
            <w:pPr>
              <w:spacing w:before="120" w:after="120"/>
              <w:rPr>
                <w:rFonts w:ascii="Cambria" w:hAnsi="Cambria"/>
                <w:b/>
                <w:lang w:val="en-GB"/>
              </w:rPr>
            </w:pPr>
            <w:r>
              <w:rPr>
                <w:rFonts w:ascii="Cambria" w:hAnsi="Cambria"/>
                <w:b/>
                <w:lang w:val="en-GB"/>
              </w:rPr>
              <w:t>10:15</w:t>
            </w:r>
          </w:p>
        </w:tc>
        <w:tc>
          <w:tcPr>
            <w:tcW w:w="7018" w:type="dxa"/>
          </w:tcPr>
          <w:p w14:paraId="38B25BA0" w14:textId="67D6DC41" w:rsidR="007F530F" w:rsidRDefault="00DB665C" w:rsidP="007F530F">
            <w:pPr>
              <w:pStyle w:val="NoSpacing"/>
              <w:rPr>
                <w:iCs/>
                <w:lang w:val="en-GB"/>
              </w:rPr>
            </w:pPr>
            <w:r w:rsidRPr="00DB665C">
              <w:rPr>
                <w:iCs/>
                <w:lang w:val="en-GB"/>
              </w:rPr>
              <w:t>Introduction to the event</w:t>
            </w:r>
            <w:r w:rsidR="007F530F">
              <w:rPr>
                <w:iCs/>
                <w:lang w:val="en-GB"/>
              </w:rPr>
              <w:t xml:space="preserve"> &amp; </w:t>
            </w:r>
            <w:r w:rsidR="007C464E">
              <w:rPr>
                <w:iCs/>
                <w:lang w:val="en-GB"/>
              </w:rPr>
              <w:t>I</w:t>
            </w:r>
            <w:r>
              <w:rPr>
                <w:iCs/>
                <w:lang w:val="en-GB"/>
              </w:rPr>
              <w:t xml:space="preserve">ntroduction to the LIFE Fit for REACH project: </w:t>
            </w:r>
          </w:p>
          <w:p w14:paraId="5EE81CED" w14:textId="5058367B" w:rsidR="007F530F" w:rsidRPr="007F530F" w:rsidRDefault="007F530F" w:rsidP="007C464E">
            <w:pPr>
              <w:pStyle w:val="NoSpacing"/>
              <w:numPr>
                <w:ilvl w:val="0"/>
                <w:numId w:val="15"/>
              </w:numPr>
              <w:rPr>
                <w:lang w:val="en-US"/>
              </w:rPr>
            </w:pPr>
            <w:r w:rsidRPr="007F530F">
              <w:rPr>
                <w:lang w:val="en-US"/>
              </w:rPr>
              <w:t xml:space="preserve">What was it about, what were the goals and how </w:t>
            </w:r>
            <w:r w:rsidR="00C3519D">
              <w:rPr>
                <w:lang w:val="en-US"/>
              </w:rPr>
              <w:t xml:space="preserve">was it </w:t>
            </w:r>
            <w:r w:rsidRPr="007F530F">
              <w:rPr>
                <w:lang w:val="en-US"/>
              </w:rPr>
              <w:t>implemented</w:t>
            </w:r>
            <w:r w:rsidR="00C3519D">
              <w:rPr>
                <w:lang w:val="en-US"/>
              </w:rPr>
              <w:t xml:space="preserve"> </w:t>
            </w:r>
            <w:r w:rsidRPr="007F530F">
              <w:rPr>
                <w:lang w:val="en-US"/>
              </w:rPr>
              <w:t xml:space="preserve">– </w:t>
            </w:r>
            <w:r w:rsidR="00C3519D">
              <w:rPr>
                <w:lang w:val="en-US"/>
              </w:rPr>
              <w:t xml:space="preserve">Achievements in </w:t>
            </w:r>
            <w:r w:rsidRPr="007F530F">
              <w:rPr>
                <w:lang w:val="en-US"/>
              </w:rPr>
              <w:t>substitution</w:t>
            </w:r>
            <w:r w:rsidR="00C3519D">
              <w:rPr>
                <w:lang w:val="en-US"/>
              </w:rPr>
              <w:t xml:space="preserve"> and </w:t>
            </w:r>
            <w:r w:rsidRPr="007F530F">
              <w:rPr>
                <w:lang w:val="en-US"/>
              </w:rPr>
              <w:t xml:space="preserve">use reduction </w:t>
            </w:r>
            <w:r w:rsidR="00C3519D">
              <w:rPr>
                <w:lang w:val="en-US"/>
              </w:rPr>
              <w:t xml:space="preserve">of hazardous substances as well as </w:t>
            </w:r>
            <w:bookmarkStart w:id="0" w:name="_Hlk54733693"/>
            <w:r w:rsidR="00C3519D">
              <w:rPr>
                <w:lang w:val="en-US"/>
              </w:rPr>
              <w:t xml:space="preserve">in basic chemicals risk management competences; </w:t>
            </w:r>
            <w:r w:rsidRPr="007F530F">
              <w:rPr>
                <w:lang w:val="en-US"/>
              </w:rPr>
              <w:t>pav</w:t>
            </w:r>
            <w:r w:rsidR="00C3519D">
              <w:rPr>
                <w:lang w:val="en-US"/>
              </w:rPr>
              <w:t>ing</w:t>
            </w:r>
            <w:r w:rsidRPr="007F530F">
              <w:rPr>
                <w:lang w:val="en-US"/>
              </w:rPr>
              <w:t xml:space="preserve"> the ground for </w:t>
            </w:r>
            <w:r w:rsidR="00C3519D">
              <w:rPr>
                <w:lang w:val="en-US"/>
              </w:rPr>
              <w:t xml:space="preserve">even more substitution </w:t>
            </w:r>
            <w:r w:rsidRPr="007F530F">
              <w:rPr>
                <w:lang w:val="en-US"/>
              </w:rPr>
              <w:t>after the project</w:t>
            </w:r>
            <w:r w:rsidR="00062EB4">
              <w:rPr>
                <w:lang w:val="en-US"/>
              </w:rPr>
              <w:t>.</w:t>
            </w:r>
          </w:p>
          <w:bookmarkEnd w:id="0"/>
          <w:p w14:paraId="37A44F86" w14:textId="6E68A755" w:rsidR="001556F0" w:rsidRDefault="001556F0" w:rsidP="00A35E61">
            <w:pPr>
              <w:pStyle w:val="NoSpacing"/>
              <w:rPr>
                <w:i/>
                <w:lang w:val="en-GB"/>
              </w:rPr>
            </w:pPr>
            <w:r w:rsidRPr="008C3B67">
              <w:rPr>
                <w:i/>
                <w:lang w:val="en-GB"/>
              </w:rPr>
              <w:t xml:space="preserve">Heidrun Fammler, </w:t>
            </w:r>
            <w:r w:rsidR="000159E2">
              <w:rPr>
                <w:i/>
                <w:lang w:val="en-GB"/>
              </w:rPr>
              <w:t xml:space="preserve">Project Manager, </w:t>
            </w:r>
            <w:r w:rsidRPr="008C3B67">
              <w:rPr>
                <w:i/>
                <w:lang w:val="en-GB"/>
              </w:rPr>
              <w:t>Baltic Environmental Forum</w:t>
            </w:r>
            <w:r w:rsidR="003820EA">
              <w:rPr>
                <w:i/>
                <w:lang w:val="en-GB"/>
              </w:rPr>
              <w:t xml:space="preserve"> </w:t>
            </w:r>
            <w:r w:rsidR="00595C7B">
              <w:rPr>
                <w:i/>
                <w:lang w:val="en-GB"/>
              </w:rPr>
              <w:t>&amp;</w:t>
            </w:r>
          </w:p>
          <w:p w14:paraId="2DAEF265" w14:textId="53DD5DE9" w:rsidR="00595C7B" w:rsidRPr="00595C7B" w:rsidRDefault="00595C7B" w:rsidP="00276D39">
            <w:pPr>
              <w:pStyle w:val="NoSpacing"/>
              <w:spacing w:after="120"/>
              <w:rPr>
                <w:i/>
                <w:iCs/>
                <w:lang w:val="en-GB"/>
              </w:rPr>
            </w:pPr>
            <w:r w:rsidRPr="00595C7B">
              <w:rPr>
                <w:i/>
                <w:iCs/>
                <w:lang w:val="en-GB"/>
              </w:rPr>
              <w:t xml:space="preserve">Antonia Reihlen, Senior </w:t>
            </w:r>
            <w:r w:rsidR="003C275E">
              <w:rPr>
                <w:i/>
                <w:iCs/>
                <w:lang w:val="en-GB"/>
              </w:rPr>
              <w:t>Consultant, Germany</w:t>
            </w:r>
          </w:p>
        </w:tc>
      </w:tr>
      <w:tr w:rsidR="008C3B67" w:rsidRPr="00C155BC" w14:paraId="3613CFA7" w14:textId="77777777" w:rsidTr="00FB6B05">
        <w:tc>
          <w:tcPr>
            <w:tcW w:w="1278" w:type="dxa"/>
            <w:shd w:val="clear" w:color="auto" w:fill="D9D9D9"/>
          </w:tcPr>
          <w:p w14:paraId="763BA8CE" w14:textId="61AEA074" w:rsidR="008C3B67" w:rsidRPr="008C3B67" w:rsidRDefault="008C3B67" w:rsidP="008C3B67">
            <w:pPr>
              <w:pStyle w:val="Heading2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1</w:t>
            </w:r>
            <w:r w:rsidR="00595C7B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0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:</w:t>
            </w:r>
            <w:r w:rsidR="00595C7B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45</w:t>
            </w:r>
            <w: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018" w:type="dxa"/>
            <w:shd w:val="clear" w:color="auto" w:fill="D9D9D9"/>
          </w:tcPr>
          <w:p w14:paraId="69C7EE74" w14:textId="20106AB8" w:rsidR="008C3B67" w:rsidRPr="008C3B67" w:rsidRDefault="008C3B67" w:rsidP="008C3B67">
            <w:pPr>
              <w:pStyle w:val="Heading2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8C3B67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Session 1: </w:t>
            </w:r>
            <w:r w:rsidR="00595C7B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Chemicals Risk Management Basics</w:t>
            </w:r>
            <w:r w:rsidR="00156462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 xml:space="preserve"> &amp; Communication</w:t>
            </w:r>
          </w:p>
        </w:tc>
      </w:tr>
      <w:tr w:rsidR="008C3B67" w:rsidRPr="00C155BC" w14:paraId="16158D54" w14:textId="77777777" w:rsidTr="00595C7B">
        <w:tc>
          <w:tcPr>
            <w:tcW w:w="8296" w:type="dxa"/>
            <w:gridSpan w:val="2"/>
          </w:tcPr>
          <w:p w14:paraId="38B1BFBD" w14:textId="40145EDF" w:rsidR="008C3B67" w:rsidRPr="00156462" w:rsidRDefault="00FB6B05" w:rsidP="00276D39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1077" w:hanging="357"/>
              <w:rPr>
                <w:rFonts w:cstheme="minorHAnsi"/>
                <w:lang w:val="en-US"/>
              </w:rPr>
            </w:pPr>
            <w:r>
              <w:rPr>
                <w:rFonts w:cstheme="minorHAnsi"/>
                <w:lang w:val="en-US"/>
              </w:rPr>
              <w:t xml:space="preserve">Project </w:t>
            </w:r>
            <w:r w:rsidR="009202D5">
              <w:rPr>
                <w:rFonts w:cstheme="minorHAnsi"/>
                <w:lang w:val="en-US"/>
              </w:rPr>
              <w:t xml:space="preserve">experiences </w:t>
            </w:r>
            <w:proofErr w:type="gramStart"/>
            <w:r w:rsidR="009202D5">
              <w:rPr>
                <w:rFonts w:cstheme="minorHAnsi"/>
                <w:lang w:val="en-US"/>
              </w:rPr>
              <w:t>with regard to</w:t>
            </w:r>
            <w:proofErr w:type="gramEnd"/>
            <w:r w:rsidR="00C3519D">
              <w:rPr>
                <w:rFonts w:cstheme="minorHAnsi"/>
                <w:lang w:val="en-US"/>
              </w:rPr>
              <w:t xml:space="preserve"> the capacities of Baltic companies to </w:t>
            </w:r>
            <w:r w:rsidR="00C3519D" w:rsidRPr="00C3519D">
              <w:rPr>
                <w:rFonts w:cstheme="minorHAnsi"/>
                <w:b/>
                <w:lang w:val="en-US"/>
              </w:rPr>
              <w:t>obtain, understand and implement chemical information</w:t>
            </w:r>
            <w:r w:rsidR="009202D5">
              <w:rPr>
                <w:rFonts w:cstheme="minorHAnsi"/>
                <w:lang w:val="en-US"/>
              </w:rPr>
              <w:t>: g</w:t>
            </w:r>
            <w:r w:rsidR="00156462">
              <w:rPr>
                <w:rFonts w:cstheme="minorHAnsi"/>
                <w:lang w:val="en-US"/>
              </w:rPr>
              <w:t>eneral</w:t>
            </w:r>
            <w:r w:rsidR="00156462" w:rsidRPr="00156462">
              <w:rPr>
                <w:rFonts w:eastAsia="Times New Roman" w:cstheme="minorHAnsi"/>
                <w:lang/>
              </w:rPr>
              <w:t xml:space="preserve"> awareness</w:t>
            </w:r>
            <w:r w:rsidR="009202D5" w:rsidRPr="009202D5">
              <w:rPr>
                <w:rFonts w:eastAsia="Times New Roman" w:cstheme="minorHAnsi"/>
                <w:lang w:val="en-US"/>
              </w:rPr>
              <w:t xml:space="preserve"> </w:t>
            </w:r>
            <w:r w:rsidR="00C3519D">
              <w:rPr>
                <w:rFonts w:eastAsia="Times New Roman" w:cstheme="minorHAnsi"/>
                <w:lang w:val="en-US"/>
              </w:rPr>
              <w:t>on chemicals</w:t>
            </w:r>
            <w:r w:rsidR="00156462" w:rsidRPr="00156462">
              <w:rPr>
                <w:rFonts w:eastAsia="Times New Roman" w:cstheme="minorHAnsi"/>
                <w:lang/>
              </w:rPr>
              <w:t>, classification and labelling, safety datasheets, inventor</w:t>
            </w:r>
            <w:proofErr w:type="spellStart"/>
            <w:r w:rsidR="00C3519D" w:rsidRPr="00062EB4">
              <w:rPr>
                <w:rFonts w:eastAsia="Times New Roman" w:cstheme="minorHAnsi"/>
                <w:lang w:val="en-US"/>
              </w:rPr>
              <w:t>ies</w:t>
            </w:r>
            <w:proofErr w:type="spellEnd"/>
            <w:r w:rsidR="00156462" w:rsidRPr="00156462">
              <w:rPr>
                <w:rFonts w:eastAsia="Times New Roman" w:cstheme="minorHAnsi"/>
                <w:lang/>
              </w:rPr>
              <w:t xml:space="preserve">, communication in the supply chain </w:t>
            </w:r>
          </w:p>
        </w:tc>
      </w:tr>
      <w:tr w:rsidR="00156462" w:rsidRPr="00156462" w14:paraId="5F929E67" w14:textId="77777777" w:rsidTr="00FB6B05">
        <w:tc>
          <w:tcPr>
            <w:tcW w:w="1278" w:type="dxa"/>
          </w:tcPr>
          <w:p w14:paraId="51FAA3C9" w14:textId="6BA3DBEF" w:rsidR="00156462" w:rsidRPr="00156462" w:rsidRDefault="00437758" w:rsidP="00156462">
            <w:pPr>
              <w:spacing w:before="120" w:after="120" w:line="240" w:lineRule="auto"/>
              <w:rPr>
                <w:rFonts w:cstheme="minorHAnsi"/>
                <w:b/>
                <w:i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GB"/>
              </w:rPr>
              <w:t>Presentation</w:t>
            </w:r>
            <w:r w:rsidR="00156462" w:rsidRPr="00156462">
              <w:rPr>
                <w:rFonts w:cstheme="minorHAnsi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018" w:type="dxa"/>
          </w:tcPr>
          <w:p w14:paraId="26364A02" w14:textId="77777777" w:rsidR="00156462" w:rsidRPr="00062EB4" w:rsidRDefault="00156462" w:rsidP="00156462">
            <w:pPr>
              <w:spacing w:after="0" w:line="240" w:lineRule="auto"/>
              <w:rPr>
                <w:rFonts w:cstheme="minorHAnsi"/>
                <w:sz w:val="20"/>
                <w:szCs w:val="20"/>
                <w:lang w:val="fi-FI"/>
              </w:rPr>
            </w:pPr>
            <w:r w:rsidRPr="00062EB4">
              <w:rPr>
                <w:rFonts w:cstheme="minorHAnsi"/>
                <w:sz w:val="20"/>
                <w:szCs w:val="20"/>
                <w:lang w:val="fi-FI"/>
              </w:rPr>
              <w:t>Heli Nommsalu, Baltic Environmental Forum Estonia</w:t>
            </w:r>
          </w:p>
          <w:p w14:paraId="51D8723F" w14:textId="77777777" w:rsidR="00156462" w:rsidRPr="00062EB4" w:rsidRDefault="00156462" w:rsidP="00156462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312987">
              <w:rPr>
                <w:rFonts w:cstheme="minorHAnsi"/>
                <w:sz w:val="20"/>
                <w:szCs w:val="20"/>
                <w:lang w:val="fi-FI"/>
              </w:rPr>
              <w:t xml:space="preserve">Juhan Ruut, Hendrikson Ltd. </w:t>
            </w:r>
            <w:r w:rsidRPr="00062EB4">
              <w:rPr>
                <w:rFonts w:cstheme="minorHAnsi"/>
                <w:sz w:val="20"/>
                <w:szCs w:val="20"/>
                <w:lang w:val="en-US"/>
              </w:rPr>
              <w:t>Estonia</w:t>
            </w:r>
          </w:p>
          <w:p w14:paraId="176A2ED0" w14:textId="7499EAFD" w:rsidR="00EC2EDE" w:rsidRPr="00EC2EDE" w:rsidRDefault="00EC2EDE" w:rsidP="00EC2EDE">
            <w:pPr>
              <w:spacing w:after="12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EC2EDE">
              <w:rPr>
                <w:rFonts w:cstheme="minorHAnsi"/>
                <w:sz w:val="20"/>
                <w:szCs w:val="20"/>
                <w:lang w:val="en-US"/>
              </w:rPr>
              <w:t>Ingrida Bremere, Baltic Environmental F</w:t>
            </w:r>
            <w:r>
              <w:rPr>
                <w:rFonts w:cstheme="minorHAnsi"/>
                <w:sz w:val="20"/>
                <w:szCs w:val="20"/>
                <w:lang w:val="en-US"/>
              </w:rPr>
              <w:t>orum Latvia</w:t>
            </w:r>
          </w:p>
        </w:tc>
      </w:tr>
      <w:tr w:rsidR="00D402E1" w:rsidRPr="00156462" w14:paraId="038FF339" w14:textId="77777777" w:rsidTr="00FB6B05">
        <w:tc>
          <w:tcPr>
            <w:tcW w:w="1278" w:type="dxa"/>
          </w:tcPr>
          <w:p w14:paraId="53DB96EC" w14:textId="3D8243C4" w:rsidR="00D402E1" w:rsidRPr="00156462" w:rsidRDefault="00437758" w:rsidP="00156462">
            <w:pPr>
              <w:spacing w:before="120" w:after="120" w:line="240" w:lineRule="auto"/>
              <w:rPr>
                <w:rFonts w:cstheme="minorHAnsi"/>
                <w:b/>
                <w:i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GB"/>
              </w:rPr>
              <w:t>Panel</w:t>
            </w:r>
            <w:r w:rsidR="00D402E1" w:rsidRPr="00156462">
              <w:rPr>
                <w:rFonts w:cstheme="minorHAnsi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018" w:type="dxa"/>
          </w:tcPr>
          <w:p w14:paraId="3A3CDDDE" w14:textId="0AC32787" w:rsidR="00156462" w:rsidRDefault="00E97698" w:rsidP="00156462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en-GB"/>
              </w:rPr>
            </w:pPr>
            <w:r w:rsidRPr="00156462">
              <w:rPr>
                <w:rFonts w:cstheme="minorHAnsi"/>
                <w:sz w:val="20"/>
                <w:szCs w:val="20"/>
                <w:lang w:val="en-GB"/>
              </w:rPr>
              <w:t>Andreas Ahrens</w:t>
            </w:r>
            <w:r w:rsidR="00156462">
              <w:rPr>
                <w:rFonts w:cstheme="minorHAnsi"/>
                <w:sz w:val="20"/>
                <w:szCs w:val="20"/>
                <w:lang w:val="en-GB"/>
              </w:rPr>
              <w:t>,</w:t>
            </w:r>
            <w:r w:rsidRPr="00156462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312987">
              <w:rPr>
                <w:rFonts w:cstheme="minorHAnsi"/>
                <w:sz w:val="20"/>
                <w:szCs w:val="20"/>
                <w:lang w:val="en-GB"/>
              </w:rPr>
              <w:t>European Chemicals Agency</w:t>
            </w:r>
          </w:p>
          <w:p w14:paraId="3768FA35" w14:textId="7B8D83A6" w:rsidR="00D402E1" w:rsidRDefault="00156462" w:rsidP="00156462">
            <w:pPr>
              <w:spacing w:after="0" w:line="240" w:lineRule="auto"/>
              <w:rPr>
                <w:rFonts w:cstheme="minorHAnsi"/>
                <w:sz w:val="20"/>
                <w:szCs w:val="20"/>
                <w:lang w:val="en-GB" w:eastAsia="fi-FI"/>
              </w:rPr>
            </w:pPr>
            <w:r>
              <w:rPr>
                <w:rFonts w:cstheme="minorHAnsi"/>
                <w:sz w:val="20"/>
                <w:szCs w:val="20"/>
                <w:lang w:val="en-GB" w:eastAsia="fi-FI"/>
              </w:rPr>
              <w:t xml:space="preserve">Lothar </w:t>
            </w:r>
            <w:proofErr w:type="spellStart"/>
            <w:r>
              <w:rPr>
                <w:rFonts w:cstheme="minorHAnsi"/>
                <w:sz w:val="20"/>
                <w:szCs w:val="20"/>
                <w:lang w:val="en-GB" w:eastAsia="fi-FI"/>
              </w:rPr>
              <w:t>Lieck</w:t>
            </w:r>
            <w:proofErr w:type="spellEnd"/>
            <w:r w:rsidR="00EC2EDE">
              <w:rPr>
                <w:rFonts w:cstheme="minorHAnsi"/>
                <w:sz w:val="20"/>
                <w:szCs w:val="20"/>
                <w:lang w:val="en-GB" w:eastAsia="fi-FI"/>
              </w:rPr>
              <w:t xml:space="preserve"> or N.N.</w:t>
            </w:r>
            <w:r>
              <w:rPr>
                <w:rFonts w:cstheme="minorHAnsi"/>
                <w:sz w:val="20"/>
                <w:szCs w:val="20"/>
                <w:lang w:val="en-GB" w:eastAsia="fi-FI"/>
              </w:rPr>
              <w:t xml:space="preserve">, </w:t>
            </w:r>
            <w:r w:rsidR="00312987">
              <w:rPr>
                <w:color w:val="000000"/>
                <w:sz w:val="20"/>
                <w:szCs w:val="20"/>
                <w:lang w:val="en-GB" w:eastAsia="en-GB"/>
              </w:rPr>
              <w:t>European Agency for Safety and Health at Work</w:t>
            </w:r>
            <w:r w:rsidR="00312987">
              <w:rPr>
                <w:rFonts w:cstheme="minorHAnsi"/>
                <w:sz w:val="20"/>
                <w:szCs w:val="20"/>
                <w:lang w:val="en-GB" w:eastAsia="fi-FI"/>
              </w:rPr>
              <w:t>, tbc</w:t>
            </w:r>
          </w:p>
          <w:p w14:paraId="41779310" w14:textId="6888708B" w:rsidR="00437758" w:rsidRDefault="00437758" w:rsidP="00156462">
            <w:pPr>
              <w:spacing w:after="0" w:line="240" w:lineRule="auto"/>
              <w:rPr>
                <w:rFonts w:cstheme="minorHAnsi"/>
                <w:sz w:val="20"/>
                <w:szCs w:val="20"/>
                <w:lang w:val="en-GB" w:eastAsia="fi-FI"/>
              </w:rPr>
            </w:pPr>
            <w:r>
              <w:rPr>
                <w:rFonts w:cstheme="minorHAnsi"/>
                <w:sz w:val="20"/>
                <w:szCs w:val="20"/>
                <w:lang w:val="en-GB" w:eastAsia="fi-FI"/>
              </w:rPr>
              <w:t xml:space="preserve">Kerstin </w:t>
            </w:r>
            <w:proofErr w:type="spellStart"/>
            <w:r>
              <w:rPr>
                <w:rFonts w:cstheme="minorHAnsi"/>
                <w:sz w:val="20"/>
                <w:szCs w:val="20"/>
                <w:lang w:val="en-GB" w:eastAsia="fi-FI"/>
              </w:rPr>
              <w:t>Heitma</w:t>
            </w:r>
            <w:r w:rsidR="00FB6B05">
              <w:rPr>
                <w:rFonts w:cstheme="minorHAnsi"/>
                <w:sz w:val="20"/>
                <w:szCs w:val="20"/>
                <w:lang w:val="en-GB" w:eastAsia="fi-FI"/>
              </w:rPr>
              <w:t>n</w:t>
            </w:r>
            <w:r>
              <w:rPr>
                <w:rFonts w:cstheme="minorHAnsi"/>
                <w:sz w:val="20"/>
                <w:szCs w:val="20"/>
                <w:lang w:val="en-GB" w:eastAsia="fi-FI"/>
              </w:rPr>
              <w:t>n</w:t>
            </w:r>
            <w:proofErr w:type="spellEnd"/>
            <w:r>
              <w:rPr>
                <w:rFonts w:cstheme="minorHAnsi"/>
                <w:sz w:val="20"/>
                <w:szCs w:val="20"/>
                <w:lang w:val="en-GB" w:eastAsia="fi-FI"/>
              </w:rPr>
              <w:t xml:space="preserve">, </w:t>
            </w:r>
            <w:r w:rsidR="00C3519D">
              <w:rPr>
                <w:rFonts w:cstheme="minorHAnsi"/>
                <w:sz w:val="20"/>
                <w:szCs w:val="20"/>
                <w:lang w:val="en-GB" w:eastAsia="fi-FI"/>
              </w:rPr>
              <w:t>com4chem</w:t>
            </w:r>
            <w:r>
              <w:rPr>
                <w:rFonts w:cstheme="minorHAnsi"/>
                <w:sz w:val="20"/>
                <w:szCs w:val="20"/>
                <w:lang w:val="en-GB" w:eastAsia="fi-FI"/>
              </w:rPr>
              <w:t>, Germany</w:t>
            </w:r>
          </w:p>
          <w:p w14:paraId="2A39B98C" w14:textId="3736D8BA" w:rsidR="00437758" w:rsidRPr="00156462" w:rsidRDefault="00437758" w:rsidP="00EC2EDE">
            <w:pPr>
              <w:spacing w:after="120" w:line="240" w:lineRule="auto"/>
              <w:rPr>
                <w:rFonts w:cstheme="minorHAnsi"/>
                <w:i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 w:eastAsia="fi-FI"/>
              </w:rPr>
              <w:t>N.N. Inspector</w:t>
            </w:r>
            <w:r w:rsidR="00EC2EDE">
              <w:rPr>
                <w:rFonts w:cstheme="minorHAnsi"/>
                <w:sz w:val="20"/>
                <w:szCs w:val="20"/>
                <w:lang w:val="en-GB" w:eastAsia="fi-FI"/>
              </w:rPr>
              <w:t>, KEMI Sweden or other</w:t>
            </w:r>
          </w:p>
        </w:tc>
      </w:tr>
      <w:tr w:rsidR="001556F0" w:rsidRPr="00C155BC" w14:paraId="74AC4743" w14:textId="77777777" w:rsidTr="00FB6B05">
        <w:tc>
          <w:tcPr>
            <w:tcW w:w="1278" w:type="dxa"/>
            <w:shd w:val="clear" w:color="auto" w:fill="D6E3BC" w:themeFill="accent3" w:themeFillTint="66"/>
          </w:tcPr>
          <w:p w14:paraId="4472907F" w14:textId="2A15CBA9" w:rsidR="001556F0" w:rsidRPr="003A48A7" w:rsidRDefault="00312987" w:rsidP="000A6002">
            <w:pPr>
              <w:spacing w:before="120" w:after="120"/>
              <w:rPr>
                <w:rFonts w:ascii="Cambria" w:hAnsi="Cambria"/>
                <w:b/>
                <w:i/>
                <w:lang w:val="en-GB"/>
              </w:rPr>
            </w:pPr>
            <w:r>
              <w:rPr>
                <w:rFonts w:ascii="Cambria" w:hAnsi="Cambria"/>
                <w:b/>
                <w:i/>
                <w:lang w:val="en-GB"/>
              </w:rPr>
              <w:t>12:00</w:t>
            </w:r>
            <w:r w:rsidR="008C3B67" w:rsidRPr="003A48A7">
              <w:rPr>
                <w:rFonts w:ascii="Cambria" w:hAnsi="Cambria"/>
                <w:b/>
                <w:i/>
                <w:lang w:val="en-GB"/>
              </w:rPr>
              <w:t xml:space="preserve"> </w:t>
            </w:r>
          </w:p>
        </w:tc>
        <w:tc>
          <w:tcPr>
            <w:tcW w:w="7018" w:type="dxa"/>
            <w:shd w:val="clear" w:color="auto" w:fill="D6E3BC" w:themeFill="accent3" w:themeFillTint="66"/>
          </w:tcPr>
          <w:p w14:paraId="7A1E3A37" w14:textId="0AC3CF44" w:rsidR="001556F0" w:rsidRPr="008C3B67" w:rsidRDefault="001556F0" w:rsidP="000A6002">
            <w:pPr>
              <w:spacing w:before="120" w:after="120"/>
              <w:rPr>
                <w:rFonts w:cstheme="minorHAnsi"/>
                <w:lang w:val="en-GB"/>
              </w:rPr>
            </w:pPr>
            <w:r w:rsidRPr="00C155BC">
              <w:rPr>
                <w:rFonts w:ascii="Cambria" w:hAnsi="Cambria"/>
                <w:i/>
                <w:lang w:val="en-GB"/>
              </w:rPr>
              <w:t xml:space="preserve"> </w:t>
            </w:r>
            <w:r w:rsidR="008C3B67" w:rsidRPr="008C3B67">
              <w:rPr>
                <w:rFonts w:cstheme="minorHAnsi"/>
                <w:b/>
                <w:i/>
                <w:lang w:val="en-GB"/>
              </w:rPr>
              <w:t>Coffee break</w:t>
            </w:r>
            <w:r w:rsidR="00276D39">
              <w:rPr>
                <w:rFonts w:cstheme="minorHAnsi"/>
                <w:b/>
                <w:i/>
                <w:lang w:val="en-GB"/>
              </w:rPr>
              <w:t xml:space="preserve"> </w:t>
            </w:r>
            <w:r w:rsidR="00276D39">
              <w:rPr>
                <w:rFonts w:cstheme="minorHAnsi"/>
                <w:b/>
                <w:i/>
                <w:lang w:val="en-GB"/>
              </w:rPr>
              <w:t>(with your own coffee)</w:t>
            </w:r>
          </w:p>
        </w:tc>
      </w:tr>
      <w:tr w:rsidR="008C3B67" w:rsidRPr="00C155BC" w14:paraId="7E761C42" w14:textId="77777777" w:rsidTr="00FB6B05">
        <w:tc>
          <w:tcPr>
            <w:tcW w:w="1278" w:type="dxa"/>
            <w:shd w:val="clear" w:color="auto" w:fill="D9D9D9"/>
          </w:tcPr>
          <w:p w14:paraId="1036DC24" w14:textId="123F161A" w:rsidR="008C3B67" w:rsidRPr="008C3B67" w:rsidRDefault="00312987" w:rsidP="000A6002">
            <w:pPr>
              <w:pStyle w:val="Heading2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12:30</w:t>
            </w:r>
            <w:r w:rsidR="008C3B67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018" w:type="dxa"/>
            <w:shd w:val="clear" w:color="auto" w:fill="D9D9D9"/>
          </w:tcPr>
          <w:p w14:paraId="23A7FBDD" w14:textId="62EA68FF" w:rsidR="008C3B67" w:rsidRPr="008C3B67" w:rsidRDefault="008C3B67" w:rsidP="000A6002">
            <w:pPr>
              <w:pStyle w:val="Heading2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8C3B67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Session 2: </w:t>
            </w:r>
            <w:r w:rsidR="00FB6B05"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  <w:t>Substitution, use reduction and Green Markets</w:t>
            </w:r>
          </w:p>
        </w:tc>
      </w:tr>
      <w:tr w:rsidR="008C3B67" w:rsidRPr="00C155BC" w14:paraId="6E9A1879" w14:textId="77777777" w:rsidTr="00595C7B">
        <w:tc>
          <w:tcPr>
            <w:tcW w:w="8296" w:type="dxa"/>
            <w:gridSpan w:val="2"/>
          </w:tcPr>
          <w:p w14:paraId="09B48D36" w14:textId="25C18D72" w:rsidR="008C3B67" w:rsidRPr="00FA119A" w:rsidRDefault="009202D5" w:rsidP="00276D39">
            <w:pPr>
              <w:pStyle w:val="ListParagraph"/>
              <w:numPr>
                <w:ilvl w:val="0"/>
                <w:numId w:val="2"/>
              </w:numPr>
              <w:spacing w:before="120" w:after="120" w:line="240" w:lineRule="auto"/>
              <w:ind w:left="1077" w:hanging="357"/>
              <w:rPr>
                <w:lang w:val="en-US"/>
              </w:rPr>
            </w:pPr>
            <w:r w:rsidRPr="00FA119A">
              <w:rPr>
                <w:rFonts w:cstheme="minorHAnsi"/>
                <w:lang w:val="en-US"/>
              </w:rPr>
              <w:t xml:space="preserve">Project experiences </w:t>
            </w:r>
            <w:r w:rsidR="00C3519D" w:rsidRPr="00FA119A">
              <w:rPr>
                <w:rFonts w:cstheme="minorHAnsi"/>
                <w:lang w:val="en-US"/>
              </w:rPr>
              <w:t xml:space="preserve">on approaches of, support factors and barriers for Baltic companies regarding </w:t>
            </w:r>
            <w:r w:rsidR="00FB6B05" w:rsidRPr="00FA119A">
              <w:rPr>
                <w:rFonts w:ascii="Verdana" w:eastAsia="Times New Roman" w:hAnsi="Verdana"/>
                <w:sz w:val="18"/>
                <w:szCs w:val="18"/>
                <w:lang w:val="en-US"/>
              </w:rPr>
              <w:t>substitution</w:t>
            </w:r>
            <w:r w:rsidR="00C3519D" w:rsidRPr="00FA119A">
              <w:rPr>
                <w:rFonts w:ascii="Verdana" w:eastAsia="Times New Roman" w:hAnsi="Verdana"/>
                <w:sz w:val="18"/>
                <w:szCs w:val="18"/>
                <w:lang w:val="en-US"/>
              </w:rPr>
              <w:t xml:space="preserve"> and</w:t>
            </w:r>
            <w:r w:rsidR="00FB6B05" w:rsidRPr="00FA119A">
              <w:rPr>
                <w:rFonts w:ascii="Verdana" w:eastAsia="Times New Roman" w:hAnsi="Verdana"/>
                <w:sz w:val="18"/>
                <w:szCs w:val="18"/>
                <w:lang w:val="en-US"/>
              </w:rPr>
              <w:t xml:space="preserve"> use reduction</w:t>
            </w:r>
            <w:r w:rsidR="00C3519D" w:rsidRPr="00FA119A">
              <w:rPr>
                <w:rFonts w:ascii="Verdana" w:eastAsia="Times New Roman" w:hAnsi="Verdana"/>
                <w:sz w:val="18"/>
                <w:szCs w:val="18"/>
                <w:lang w:val="en-US"/>
              </w:rPr>
              <w:t xml:space="preserve"> of hazardous substances as well as forming markets for safer products, e.g. via </w:t>
            </w:r>
            <w:r w:rsidR="00FB6B05" w:rsidRPr="00FA119A">
              <w:rPr>
                <w:rFonts w:ascii="Verdana" w:eastAsia="Times New Roman" w:hAnsi="Verdana"/>
                <w:sz w:val="18"/>
                <w:szCs w:val="18"/>
                <w:lang w:val="en-US"/>
              </w:rPr>
              <w:t>green procurement</w:t>
            </w:r>
            <w:r w:rsidR="00C3519D" w:rsidRPr="00FA119A">
              <w:rPr>
                <w:rFonts w:ascii="Verdana" w:eastAsia="Times New Roman" w:hAnsi="Verdana"/>
                <w:sz w:val="18"/>
                <w:szCs w:val="18"/>
                <w:lang w:val="en-US"/>
              </w:rPr>
              <w:t xml:space="preserve"> or </w:t>
            </w:r>
            <w:r w:rsidR="00FB6B05" w:rsidRPr="00FA119A">
              <w:rPr>
                <w:rFonts w:ascii="Verdana" w:eastAsia="Times New Roman" w:hAnsi="Verdana"/>
                <w:sz w:val="18"/>
                <w:szCs w:val="18"/>
                <w:lang w:val="en-US"/>
              </w:rPr>
              <w:t>green claims</w:t>
            </w:r>
          </w:p>
        </w:tc>
      </w:tr>
    </w:tbl>
    <w:p w14:paraId="4FD7A39D" w14:textId="77777777" w:rsidR="00276D39" w:rsidRDefault="00276D39">
      <w:r>
        <w:br w:type="page"/>
      </w:r>
    </w:p>
    <w:tbl>
      <w:tblPr>
        <w:tblW w:w="0" w:type="auto"/>
        <w:tblBorders>
          <w:top w:val="single" w:sz="4" w:space="0" w:color="BFBFBF"/>
          <w:left w:val="single" w:sz="4" w:space="0" w:color="BFBFBF"/>
          <w:bottom w:val="single" w:sz="4" w:space="0" w:color="BFBFBF"/>
          <w:right w:val="single" w:sz="4" w:space="0" w:color="BFBFBF"/>
          <w:insideH w:val="single" w:sz="4" w:space="0" w:color="BFBFBF"/>
          <w:insideV w:val="single" w:sz="4" w:space="0" w:color="BFBFBF"/>
        </w:tblBorders>
        <w:tblLook w:val="01E0" w:firstRow="1" w:lastRow="1" w:firstColumn="1" w:lastColumn="1" w:noHBand="0" w:noVBand="0"/>
      </w:tblPr>
      <w:tblGrid>
        <w:gridCol w:w="1278"/>
        <w:gridCol w:w="7018"/>
      </w:tblGrid>
      <w:tr w:rsidR="00FB6B05" w:rsidRPr="00156462" w14:paraId="694573B2" w14:textId="77777777" w:rsidTr="00FB6B05">
        <w:tc>
          <w:tcPr>
            <w:tcW w:w="1278" w:type="dxa"/>
          </w:tcPr>
          <w:p w14:paraId="731E3C71" w14:textId="2E781558" w:rsidR="00FB6B05" w:rsidRPr="00156462" w:rsidRDefault="00FB6B05" w:rsidP="00305D6A">
            <w:pPr>
              <w:spacing w:before="120" w:after="120" w:line="240" w:lineRule="auto"/>
              <w:rPr>
                <w:rFonts w:cstheme="minorHAnsi"/>
                <w:b/>
                <w:i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GB"/>
              </w:rPr>
              <w:lastRenderedPageBreak/>
              <w:t>Presentation</w:t>
            </w:r>
            <w:r w:rsidRPr="00156462">
              <w:rPr>
                <w:rFonts w:cstheme="minorHAnsi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018" w:type="dxa"/>
          </w:tcPr>
          <w:p w14:paraId="6A01AEAA" w14:textId="2C9939B9" w:rsidR="00FB6B05" w:rsidRPr="009202D5" w:rsidRDefault="009202D5" w:rsidP="00305D6A">
            <w:pPr>
              <w:spacing w:after="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proofErr w:type="spellStart"/>
            <w:r w:rsidRPr="009202D5">
              <w:rPr>
                <w:rFonts w:cstheme="minorHAnsi"/>
                <w:sz w:val="20"/>
                <w:szCs w:val="20"/>
                <w:lang w:val="en-US"/>
              </w:rPr>
              <w:t>Juste</w:t>
            </w:r>
            <w:proofErr w:type="spellEnd"/>
            <w:r w:rsidRPr="009202D5">
              <w:rPr>
                <w:rFonts w:cstheme="minorHAnsi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9202D5">
              <w:rPr>
                <w:rFonts w:cstheme="minorHAnsi"/>
                <w:sz w:val="20"/>
                <w:szCs w:val="20"/>
                <w:lang w:val="en-US"/>
              </w:rPr>
              <w:t>Kuk</w:t>
            </w:r>
            <w:r>
              <w:rPr>
                <w:rFonts w:cstheme="minorHAnsi"/>
                <w:sz w:val="20"/>
                <w:szCs w:val="20"/>
                <w:lang w:val="en-US"/>
              </w:rPr>
              <w:t>u</w:t>
            </w:r>
            <w:r w:rsidRPr="009202D5">
              <w:rPr>
                <w:rFonts w:cstheme="minorHAnsi"/>
                <w:sz w:val="20"/>
                <w:szCs w:val="20"/>
                <w:lang w:val="en-US"/>
              </w:rPr>
              <w:t>cione</w:t>
            </w:r>
            <w:proofErr w:type="spellEnd"/>
            <w:r w:rsidRPr="009202D5">
              <w:rPr>
                <w:rFonts w:cstheme="minorHAnsi"/>
                <w:sz w:val="20"/>
                <w:szCs w:val="20"/>
                <w:lang w:val="en-US"/>
              </w:rPr>
              <w:t xml:space="preserve"> &amp; Grazvydas </w:t>
            </w:r>
            <w:r>
              <w:rPr>
                <w:rFonts w:cstheme="minorHAnsi"/>
                <w:sz w:val="20"/>
                <w:szCs w:val="20"/>
                <w:lang w:val="en-US"/>
              </w:rPr>
              <w:t>Jegelevicius</w:t>
            </w:r>
            <w:r w:rsidR="00FB6B05" w:rsidRPr="009202D5">
              <w:rPr>
                <w:rFonts w:cstheme="minorHAnsi"/>
                <w:sz w:val="20"/>
                <w:szCs w:val="20"/>
                <w:lang w:val="en-US"/>
              </w:rPr>
              <w:t xml:space="preserve">, Baltic Environmental Forum </w:t>
            </w:r>
            <w:r>
              <w:rPr>
                <w:rFonts w:cstheme="minorHAnsi"/>
                <w:sz w:val="20"/>
                <w:szCs w:val="20"/>
                <w:lang w:val="en-US"/>
              </w:rPr>
              <w:t>Lithuania</w:t>
            </w:r>
          </w:p>
          <w:p w14:paraId="74BBF225" w14:textId="5C7CC0F4" w:rsidR="00FB6B05" w:rsidRPr="00EC2EDE" w:rsidRDefault="009202D5" w:rsidP="00305D6A">
            <w:pPr>
              <w:spacing w:after="12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9202D5">
              <w:rPr>
                <w:rFonts w:cstheme="minorHAnsi"/>
                <w:sz w:val="20"/>
                <w:szCs w:val="20"/>
                <w:lang w:val="en-US"/>
              </w:rPr>
              <w:t xml:space="preserve">Jana Simanovska, </w:t>
            </w:r>
            <w:proofErr w:type="spellStart"/>
            <w:r w:rsidRPr="009202D5">
              <w:rPr>
                <w:rFonts w:cstheme="minorHAnsi"/>
                <w:sz w:val="20"/>
                <w:szCs w:val="20"/>
                <w:lang w:val="en-US"/>
              </w:rPr>
              <w:t>Ecodesign</w:t>
            </w:r>
            <w:proofErr w:type="spellEnd"/>
            <w:r w:rsidRPr="009202D5">
              <w:rPr>
                <w:rFonts w:cstheme="minorHAnsi"/>
                <w:sz w:val="20"/>
                <w:szCs w:val="20"/>
                <w:lang w:val="en-US"/>
              </w:rPr>
              <w:t xml:space="preserve"> Competence Centre,</w:t>
            </w:r>
            <w:r w:rsidR="00FB6B05">
              <w:rPr>
                <w:rFonts w:cstheme="minorHAnsi"/>
                <w:sz w:val="20"/>
                <w:szCs w:val="20"/>
                <w:lang w:val="en-US"/>
              </w:rPr>
              <w:t xml:space="preserve"> Latvia</w:t>
            </w:r>
          </w:p>
        </w:tc>
      </w:tr>
      <w:tr w:rsidR="00FB6B05" w:rsidRPr="00156462" w14:paraId="463B13FE" w14:textId="77777777" w:rsidTr="00FB6B05">
        <w:tc>
          <w:tcPr>
            <w:tcW w:w="1278" w:type="dxa"/>
          </w:tcPr>
          <w:p w14:paraId="2874500D" w14:textId="77777777" w:rsidR="00FB6B05" w:rsidRPr="00156462" w:rsidRDefault="00FB6B05" w:rsidP="00305D6A">
            <w:pPr>
              <w:spacing w:before="120" w:after="120" w:line="240" w:lineRule="auto"/>
              <w:rPr>
                <w:rFonts w:cstheme="minorHAnsi"/>
                <w:b/>
                <w:i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GB"/>
              </w:rPr>
              <w:t>Panel</w:t>
            </w:r>
            <w:r w:rsidRPr="00156462">
              <w:rPr>
                <w:rFonts w:cstheme="minorHAnsi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018" w:type="dxa"/>
          </w:tcPr>
          <w:p w14:paraId="112FDB24" w14:textId="321F5E84" w:rsidR="00FB6B05" w:rsidRDefault="009202D5" w:rsidP="00305D6A">
            <w:pPr>
              <w:spacing w:after="0" w:line="240" w:lineRule="auto"/>
              <w:rPr>
                <w:rFonts w:cstheme="minorHAnsi"/>
                <w:i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 xml:space="preserve">Denis </w:t>
            </w:r>
            <w:proofErr w:type="spellStart"/>
            <w:r>
              <w:rPr>
                <w:rFonts w:cstheme="minorHAnsi"/>
                <w:sz w:val="20"/>
                <w:szCs w:val="20"/>
                <w:lang w:val="en-GB"/>
              </w:rPr>
              <w:t>M</w:t>
            </w:r>
            <w:r w:rsidR="00A7269D">
              <w:rPr>
                <w:rFonts w:cstheme="minorHAnsi"/>
                <w:sz w:val="20"/>
                <w:szCs w:val="20"/>
                <w:lang w:val="en-GB"/>
              </w:rPr>
              <w:t>o</w:t>
            </w:r>
            <w:r>
              <w:rPr>
                <w:rFonts w:cstheme="minorHAnsi"/>
                <w:sz w:val="20"/>
                <w:szCs w:val="20"/>
                <w:lang w:val="en-GB"/>
              </w:rPr>
              <w:t>ttet</w:t>
            </w:r>
            <w:proofErr w:type="spellEnd"/>
            <w:r w:rsidR="00FB6B05">
              <w:rPr>
                <w:rFonts w:cstheme="minorHAnsi"/>
                <w:sz w:val="20"/>
                <w:szCs w:val="20"/>
                <w:lang w:val="en-GB"/>
              </w:rPr>
              <w:t>,</w:t>
            </w:r>
            <w:r w:rsidR="00FB6B05" w:rsidRPr="00156462">
              <w:rPr>
                <w:rFonts w:cstheme="minorHAnsi"/>
                <w:sz w:val="20"/>
                <w:szCs w:val="20"/>
                <w:lang w:val="en-GB"/>
              </w:rPr>
              <w:t xml:space="preserve"> </w:t>
            </w:r>
            <w:r w:rsidR="00FB6B05">
              <w:rPr>
                <w:rFonts w:cstheme="minorHAnsi"/>
                <w:sz w:val="20"/>
                <w:szCs w:val="20"/>
                <w:lang w:val="en-GB"/>
              </w:rPr>
              <w:t>European Chemicals Agency</w:t>
            </w:r>
          </w:p>
          <w:p w14:paraId="73F6B470" w14:textId="1C057104" w:rsidR="00FB6B05" w:rsidRDefault="009202D5" w:rsidP="00305D6A">
            <w:pPr>
              <w:spacing w:after="0" w:line="240" w:lineRule="auto"/>
              <w:rPr>
                <w:rFonts w:cstheme="minorHAnsi"/>
                <w:sz w:val="20"/>
                <w:szCs w:val="20"/>
                <w:lang w:val="en-US" w:eastAsia="fi-FI"/>
              </w:rPr>
            </w:pPr>
            <w:r w:rsidRPr="009202D5">
              <w:rPr>
                <w:rFonts w:cstheme="minorHAnsi"/>
                <w:sz w:val="20"/>
                <w:szCs w:val="20"/>
                <w:lang w:val="en-US" w:eastAsia="fi-FI"/>
              </w:rPr>
              <w:t>Tonie Wickman, Chemicals Substitutio</w:t>
            </w:r>
            <w:r>
              <w:rPr>
                <w:rFonts w:cstheme="minorHAnsi"/>
                <w:sz w:val="20"/>
                <w:szCs w:val="20"/>
                <w:lang w:val="en-US" w:eastAsia="fi-FI"/>
              </w:rPr>
              <w:t>n Centre, Sweden</w:t>
            </w:r>
          </w:p>
          <w:p w14:paraId="17CD5895" w14:textId="7F75819E" w:rsidR="009202D5" w:rsidRPr="009202D5" w:rsidRDefault="009202D5" w:rsidP="00305D6A">
            <w:pPr>
              <w:spacing w:after="0" w:line="240" w:lineRule="auto"/>
              <w:rPr>
                <w:rFonts w:cstheme="minorHAnsi"/>
                <w:sz w:val="20"/>
                <w:szCs w:val="20"/>
                <w:lang w:val="en-US" w:eastAsia="fi-FI"/>
              </w:rPr>
            </w:pPr>
            <w:r>
              <w:rPr>
                <w:rFonts w:cstheme="minorHAnsi"/>
                <w:sz w:val="20"/>
                <w:szCs w:val="20"/>
                <w:lang w:val="en-US" w:eastAsia="fi-FI"/>
              </w:rPr>
              <w:t>Joel Tickner, University of Massachusetts</w:t>
            </w:r>
            <w:r w:rsidR="00DB2E1F">
              <w:rPr>
                <w:rFonts w:cstheme="minorHAnsi"/>
                <w:sz w:val="20"/>
                <w:szCs w:val="20"/>
                <w:lang w:val="en-US" w:eastAsia="fi-FI"/>
              </w:rPr>
              <w:t xml:space="preserve"> Lowell</w:t>
            </w:r>
            <w:r>
              <w:rPr>
                <w:rFonts w:cstheme="minorHAnsi"/>
                <w:sz w:val="20"/>
                <w:szCs w:val="20"/>
                <w:lang w:val="en-US" w:eastAsia="fi-FI"/>
              </w:rPr>
              <w:t>, USA</w:t>
            </w:r>
          </w:p>
          <w:p w14:paraId="5C7316B5" w14:textId="542AC69F" w:rsidR="00EA418F" w:rsidRPr="009202D5" w:rsidRDefault="009202D5" w:rsidP="00276D39">
            <w:pPr>
              <w:spacing w:after="120" w:line="240" w:lineRule="auto"/>
              <w:rPr>
                <w:rFonts w:cstheme="minorHAnsi"/>
                <w:sz w:val="20"/>
                <w:szCs w:val="20"/>
                <w:lang w:val="en-US" w:eastAsia="fi-FI"/>
              </w:rPr>
            </w:pPr>
            <w:r>
              <w:rPr>
                <w:rFonts w:cstheme="minorHAnsi"/>
                <w:sz w:val="20"/>
                <w:szCs w:val="20"/>
                <w:lang w:val="en-US" w:eastAsia="fi-FI"/>
              </w:rPr>
              <w:t>Yifaat Baron</w:t>
            </w:r>
            <w:r w:rsidR="00FB6B05" w:rsidRPr="009202D5">
              <w:rPr>
                <w:rFonts w:cstheme="minorHAnsi"/>
                <w:sz w:val="20"/>
                <w:szCs w:val="20"/>
                <w:lang w:val="en-US" w:eastAsia="fi-FI"/>
              </w:rPr>
              <w:t xml:space="preserve">, </w:t>
            </w:r>
            <w:proofErr w:type="spellStart"/>
            <w:r>
              <w:rPr>
                <w:rFonts w:cstheme="minorHAnsi"/>
                <w:sz w:val="20"/>
                <w:szCs w:val="20"/>
                <w:lang w:val="en-US" w:eastAsia="fi-FI"/>
              </w:rPr>
              <w:t>Oeko</w:t>
            </w:r>
            <w:proofErr w:type="spellEnd"/>
            <w:r w:rsidR="00DB2E1F">
              <w:rPr>
                <w:rFonts w:cstheme="minorHAnsi"/>
                <w:sz w:val="20"/>
                <w:szCs w:val="20"/>
                <w:lang w:val="en-US" w:eastAsia="fi-FI"/>
              </w:rPr>
              <w:t xml:space="preserve"> I</w:t>
            </w:r>
            <w:r>
              <w:rPr>
                <w:rFonts w:cstheme="minorHAnsi"/>
                <w:sz w:val="20"/>
                <w:szCs w:val="20"/>
                <w:lang w:val="en-US" w:eastAsia="fi-FI"/>
              </w:rPr>
              <w:t xml:space="preserve">nstitute, </w:t>
            </w:r>
            <w:r w:rsidR="00FB6B05" w:rsidRPr="009202D5">
              <w:rPr>
                <w:rFonts w:cstheme="minorHAnsi"/>
                <w:sz w:val="20"/>
                <w:szCs w:val="20"/>
                <w:lang w:val="en-US" w:eastAsia="fi-FI"/>
              </w:rPr>
              <w:t>Germany</w:t>
            </w:r>
            <w:r>
              <w:rPr>
                <w:rFonts w:cstheme="minorHAnsi"/>
                <w:sz w:val="20"/>
                <w:szCs w:val="20"/>
                <w:lang w:val="en-US" w:eastAsia="fi-FI"/>
              </w:rPr>
              <w:t>, tbc</w:t>
            </w:r>
          </w:p>
        </w:tc>
      </w:tr>
      <w:tr w:rsidR="00FB6B05" w:rsidRPr="00C155BC" w14:paraId="0EDA1564" w14:textId="77777777" w:rsidTr="00305D6A">
        <w:tc>
          <w:tcPr>
            <w:tcW w:w="1278" w:type="dxa"/>
            <w:shd w:val="clear" w:color="auto" w:fill="D6E3BC" w:themeFill="accent3" w:themeFillTint="66"/>
          </w:tcPr>
          <w:p w14:paraId="16B576AD" w14:textId="75AC0FC7" w:rsidR="00FB6B05" w:rsidRPr="003A48A7" w:rsidRDefault="00A7269D" w:rsidP="00305D6A">
            <w:pPr>
              <w:spacing w:before="120" w:after="120"/>
              <w:rPr>
                <w:rFonts w:ascii="Cambria" w:hAnsi="Cambria"/>
                <w:b/>
                <w:i/>
                <w:lang w:val="en-GB"/>
              </w:rPr>
            </w:pPr>
            <w:r>
              <w:rPr>
                <w:rFonts w:ascii="Cambria" w:hAnsi="Cambria"/>
                <w:b/>
                <w:i/>
                <w:lang w:val="en-GB"/>
              </w:rPr>
              <w:t>14:00</w:t>
            </w:r>
            <w:r w:rsidR="00FB6B05" w:rsidRPr="003A48A7">
              <w:rPr>
                <w:rFonts w:ascii="Cambria" w:hAnsi="Cambria"/>
                <w:b/>
                <w:i/>
                <w:lang w:val="en-GB"/>
              </w:rPr>
              <w:t xml:space="preserve"> </w:t>
            </w:r>
          </w:p>
        </w:tc>
        <w:tc>
          <w:tcPr>
            <w:tcW w:w="7018" w:type="dxa"/>
            <w:shd w:val="clear" w:color="auto" w:fill="D6E3BC" w:themeFill="accent3" w:themeFillTint="66"/>
          </w:tcPr>
          <w:p w14:paraId="4A969B8C" w14:textId="77777777" w:rsidR="00FB6B05" w:rsidRPr="008C3B67" w:rsidRDefault="00FB6B05" w:rsidP="00305D6A">
            <w:pPr>
              <w:spacing w:before="120" w:after="120"/>
              <w:rPr>
                <w:rFonts w:cstheme="minorHAnsi"/>
                <w:lang w:val="en-GB"/>
              </w:rPr>
            </w:pPr>
            <w:r w:rsidRPr="00C155BC">
              <w:rPr>
                <w:rFonts w:ascii="Cambria" w:hAnsi="Cambria"/>
                <w:i/>
                <w:lang w:val="en-GB"/>
              </w:rPr>
              <w:t xml:space="preserve"> </w:t>
            </w:r>
            <w:r w:rsidRPr="008C3B67">
              <w:rPr>
                <w:rFonts w:cstheme="minorHAnsi"/>
                <w:b/>
                <w:i/>
                <w:lang w:val="en-GB"/>
              </w:rPr>
              <w:t>Coffee break</w:t>
            </w:r>
          </w:p>
        </w:tc>
      </w:tr>
      <w:tr w:rsidR="00FB6B05" w:rsidRPr="00C155BC" w14:paraId="66ECEF5E" w14:textId="77777777" w:rsidTr="00305D6A">
        <w:tc>
          <w:tcPr>
            <w:tcW w:w="1278" w:type="dxa"/>
            <w:shd w:val="clear" w:color="auto" w:fill="D9D9D9"/>
          </w:tcPr>
          <w:p w14:paraId="5F735466" w14:textId="5E7E0872" w:rsidR="00FB6B05" w:rsidRPr="008C3B67" w:rsidRDefault="00A7269D" w:rsidP="00305D6A">
            <w:pPr>
              <w:pStyle w:val="Heading2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14:15</w:t>
            </w:r>
            <w:r w:rsidR="00FB6B05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 </w:t>
            </w:r>
          </w:p>
        </w:tc>
        <w:tc>
          <w:tcPr>
            <w:tcW w:w="7018" w:type="dxa"/>
            <w:shd w:val="clear" w:color="auto" w:fill="D9D9D9"/>
          </w:tcPr>
          <w:p w14:paraId="6679BA4C" w14:textId="12792B1A" w:rsidR="00FB6B05" w:rsidRPr="009202D5" w:rsidRDefault="00FB6B05" w:rsidP="00305D6A">
            <w:pPr>
              <w:pStyle w:val="Heading2"/>
              <w:rPr>
                <w:rFonts w:asciiTheme="minorHAnsi" w:hAnsiTheme="minorHAnsi" w:cstheme="minorHAnsi"/>
                <w:b/>
                <w:sz w:val="24"/>
                <w:szCs w:val="24"/>
                <w:lang w:val="en-US"/>
              </w:rPr>
            </w:pPr>
            <w:r w:rsidRPr="009202D5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Session </w:t>
            </w:r>
            <w:r w:rsidR="009202D5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>3</w:t>
            </w:r>
            <w:r w:rsidRPr="009202D5">
              <w:rPr>
                <w:rFonts w:asciiTheme="minorHAnsi" w:hAnsiTheme="minorHAnsi" w:cstheme="minorHAnsi"/>
                <w:b/>
                <w:sz w:val="24"/>
                <w:szCs w:val="24"/>
                <w:lang w:val="en-GB"/>
              </w:rPr>
              <w:t xml:space="preserve">: </w:t>
            </w:r>
            <w:r w:rsidR="009202D5" w:rsidRPr="009202D5">
              <w:rPr>
                <w:rFonts w:asciiTheme="minorHAnsi" w:eastAsia="Times New Roman" w:hAnsiTheme="minorHAnsi" w:cstheme="minorHAnsi"/>
                <w:b/>
                <w:sz w:val="24"/>
                <w:szCs w:val="24"/>
                <w:lang/>
              </w:rPr>
              <w:t>Additional aspects and conclusions</w:t>
            </w:r>
          </w:p>
        </w:tc>
      </w:tr>
      <w:tr w:rsidR="00F90A2C" w:rsidRPr="00C155BC" w14:paraId="294A2C46" w14:textId="77777777" w:rsidTr="00FB6B05">
        <w:tc>
          <w:tcPr>
            <w:tcW w:w="1278" w:type="dxa"/>
          </w:tcPr>
          <w:p w14:paraId="1A28F671" w14:textId="64E63310" w:rsidR="00F90A2C" w:rsidRPr="00F90A2C" w:rsidRDefault="00F90A2C" w:rsidP="00F90A2C">
            <w:pPr>
              <w:spacing w:before="120" w:after="120"/>
              <w:rPr>
                <w:rFonts w:cstheme="minorHAnsi"/>
                <w:b/>
                <w:lang w:val="en-GB"/>
              </w:rPr>
            </w:pPr>
          </w:p>
        </w:tc>
        <w:tc>
          <w:tcPr>
            <w:tcW w:w="7018" w:type="dxa"/>
          </w:tcPr>
          <w:p w14:paraId="2FF6C757" w14:textId="765AED28" w:rsidR="00F90A2C" w:rsidRPr="00276D39" w:rsidRDefault="00A7269D" w:rsidP="00276D39">
            <w:pPr>
              <w:pStyle w:val="NoSpacing"/>
              <w:spacing w:before="120" w:after="120"/>
              <w:rPr>
                <w:rFonts w:ascii="Verdana" w:eastAsia="Times New Roman" w:hAnsi="Verdana"/>
                <w:sz w:val="18"/>
                <w:szCs w:val="18"/>
                <w:lang w:val="en-US"/>
              </w:rPr>
            </w:pPr>
            <w:r w:rsidRPr="00A7269D">
              <w:rPr>
                <w:rFonts w:ascii="Verdana" w:eastAsia="Times New Roman" w:hAnsi="Verdana"/>
                <w:sz w:val="18"/>
                <w:szCs w:val="18"/>
                <w:lang w:val="en-US"/>
              </w:rPr>
              <w:t>L</w:t>
            </w:r>
            <w:r w:rsidRPr="005801BF">
              <w:rPr>
                <w:rFonts w:ascii="Verdana" w:eastAsia="Times New Roman" w:hAnsi="Verdana"/>
                <w:sz w:val="18"/>
                <w:szCs w:val="18"/>
                <w:lang w:val="en-US"/>
              </w:rPr>
              <w:t xml:space="preserve">IFE Fit for REACH in </w:t>
            </w:r>
            <w:r w:rsidR="005801BF" w:rsidRPr="005801BF">
              <w:rPr>
                <w:rFonts w:ascii="Verdana" w:eastAsia="Times New Roman" w:hAnsi="Verdana"/>
                <w:sz w:val="18"/>
                <w:szCs w:val="18"/>
                <w:lang w:val="en-US"/>
              </w:rPr>
              <w:t xml:space="preserve">a helicopter perspective: </w:t>
            </w:r>
            <w:r w:rsidR="005801BF">
              <w:rPr>
                <w:rFonts w:ascii="Verdana" w:eastAsia="Times New Roman" w:hAnsi="Verdana"/>
                <w:sz w:val="18"/>
                <w:szCs w:val="18"/>
                <w:lang w:val="en-US"/>
              </w:rPr>
              <w:t xml:space="preserve">measuring </w:t>
            </w:r>
            <w:r w:rsidR="005801BF" w:rsidRPr="005801BF">
              <w:rPr>
                <w:rFonts w:ascii="Verdana" w:eastAsia="Times New Roman" w:hAnsi="Verdana"/>
                <w:sz w:val="18"/>
                <w:szCs w:val="18"/>
                <w:lang w:val="en-US"/>
              </w:rPr>
              <w:t xml:space="preserve">impacts of </w:t>
            </w:r>
            <w:r w:rsidR="005801BF">
              <w:rPr>
                <w:rFonts w:ascii="Verdana" w:eastAsia="Times New Roman" w:hAnsi="Verdana"/>
                <w:sz w:val="18"/>
                <w:szCs w:val="18"/>
                <w:lang w:val="en-US"/>
              </w:rPr>
              <w:t xml:space="preserve">the project, learnings for a wider context, policy recommendations and </w:t>
            </w:r>
            <w:r w:rsidR="005801BF" w:rsidRPr="005801BF">
              <w:rPr>
                <w:rFonts w:ascii="Verdana" w:eastAsia="Times New Roman" w:hAnsi="Verdana"/>
                <w:sz w:val="18"/>
                <w:szCs w:val="18"/>
                <w:lang w:val="en-US"/>
              </w:rPr>
              <w:t>conclusions from the meeting</w:t>
            </w:r>
          </w:p>
        </w:tc>
      </w:tr>
      <w:tr w:rsidR="00062EB4" w:rsidRPr="00156462" w14:paraId="7972CFC1" w14:textId="77777777" w:rsidTr="00ED0D9D">
        <w:tc>
          <w:tcPr>
            <w:tcW w:w="1278" w:type="dxa"/>
          </w:tcPr>
          <w:p w14:paraId="454BE22C" w14:textId="6FCBA198" w:rsidR="00062EB4" w:rsidRPr="00156462" w:rsidRDefault="00062EB4" w:rsidP="00ED0D9D">
            <w:pPr>
              <w:spacing w:before="120" w:after="120" w:line="240" w:lineRule="auto"/>
              <w:rPr>
                <w:rFonts w:cstheme="minorHAnsi"/>
                <w:b/>
                <w:i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GB"/>
              </w:rPr>
              <w:t>Presentation</w:t>
            </w:r>
            <w:r w:rsidRPr="00156462">
              <w:rPr>
                <w:rFonts w:cstheme="minorHAnsi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018" w:type="dxa"/>
          </w:tcPr>
          <w:p w14:paraId="5C362C34" w14:textId="5B1152C9" w:rsidR="00062EB4" w:rsidRPr="00350463" w:rsidRDefault="00062EB4" w:rsidP="00062EB4">
            <w:pPr>
              <w:pStyle w:val="NoSpacing"/>
              <w:rPr>
                <w:rFonts w:ascii="Verdana" w:eastAsia="Times New Roman" w:hAnsi="Verdana"/>
                <w:sz w:val="18"/>
                <w:szCs w:val="18"/>
                <w:lang w:val="en-US"/>
              </w:rPr>
            </w:pPr>
            <w:r w:rsidRPr="00350463">
              <w:rPr>
                <w:rFonts w:ascii="Verdana" w:eastAsia="Times New Roman" w:hAnsi="Verdana"/>
                <w:sz w:val="18"/>
                <w:szCs w:val="18"/>
                <w:lang w:val="en-US"/>
              </w:rPr>
              <w:t xml:space="preserve">Jolita Kruopiene, Kaunas Technical University, </w:t>
            </w:r>
            <w:r w:rsidRPr="00350463">
              <w:rPr>
                <w:rFonts w:ascii="Verdana" w:eastAsia="Times New Roman" w:hAnsi="Verdana"/>
                <w:sz w:val="18"/>
                <w:szCs w:val="18"/>
                <w:lang w:val="en-US"/>
              </w:rPr>
              <w:t>Lithuania</w:t>
            </w:r>
          </w:p>
          <w:p w14:paraId="254AB124" w14:textId="1ED864C1" w:rsidR="00062EB4" w:rsidRPr="00350463" w:rsidRDefault="00062EB4" w:rsidP="00062EB4">
            <w:pPr>
              <w:pStyle w:val="NoSpacing"/>
              <w:rPr>
                <w:rFonts w:ascii="Verdana" w:eastAsia="Times New Roman" w:hAnsi="Verdana"/>
                <w:sz w:val="18"/>
                <w:szCs w:val="18"/>
                <w:lang w:val="en-US"/>
              </w:rPr>
            </w:pPr>
            <w:r w:rsidRPr="00350463">
              <w:rPr>
                <w:rFonts w:ascii="Verdana" w:eastAsia="Times New Roman" w:hAnsi="Verdana"/>
                <w:sz w:val="18"/>
                <w:szCs w:val="18"/>
                <w:lang w:val="en-US"/>
              </w:rPr>
              <w:t>Daiva Semeniene, Environmental Policy Ce</w:t>
            </w:r>
            <w:r w:rsidRPr="00350463">
              <w:rPr>
                <w:rFonts w:ascii="Verdana" w:eastAsia="Times New Roman" w:hAnsi="Verdana"/>
                <w:sz w:val="18"/>
                <w:szCs w:val="18"/>
                <w:lang w:val="en-US"/>
              </w:rPr>
              <w:t>n</w:t>
            </w:r>
            <w:r w:rsidRPr="00350463">
              <w:rPr>
                <w:rFonts w:ascii="Verdana" w:eastAsia="Times New Roman" w:hAnsi="Verdana"/>
                <w:sz w:val="18"/>
                <w:szCs w:val="18"/>
                <w:lang w:val="en-US"/>
              </w:rPr>
              <w:t>tre, Lithuania</w:t>
            </w:r>
          </w:p>
          <w:p w14:paraId="5FB337DC" w14:textId="3D7A7B49" w:rsidR="00062EB4" w:rsidRPr="00350463" w:rsidRDefault="00062EB4" w:rsidP="00062EB4">
            <w:pPr>
              <w:spacing w:after="120" w:line="240" w:lineRule="auto"/>
              <w:rPr>
                <w:rFonts w:cstheme="minorHAnsi"/>
                <w:sz w:val="20"/>
                <w:szCs w:val="20"/>
                <w:lang w:val="en-US"/>
              </w:rPr>
            </w:pPr>
            <w:r w:rsidRPr="00350463">
              <w:rPr>
                <w:lang w:val="en-US"/>
              </w:rPr>
              <w:t xml:space="preserve">Ms. </w:t>
            </w:r>
            <w:r w:rsidRPr="00350463">
              <w:t xml:space="preserve">Antonia Reihlen, Senior </w:t>
            </w:r>
            <w:proofErr w:type="spellStart"/>
            <w:r w:rsidRPr="00350463">
              <w:t>Consultant</w:t>
            </w:r>
            <w:proofErr w:type="spellEnd"/>
            <w:r w:rsidRPr="00350463">
              <w:t>, Germany</w:t>
            </w:r>
          </w:p>
        </w:tc>
      </w:tr>
      <w:tr w:rsidR="002D3580" w:rsidRPr="00156462" w14:paraId="6EA02542" w14:textId="77777777" w:rsidTr="00305D6A">
        <w:tc>
          <w:tcPr>
            <w:tcW w:w="1278" w:type="dxa"/>
          </w:tcPr>
          <w:p w14:paraId="5D8F85FA" w14:textId="77777777" w:rsidR="002D3580" w:rsidRPr="00156462" w:rsidRDefault="002D3580" w:rsidP="00305D6A">
            <w:pPr>
              <w:spacing w:before="120" w:after="120" w:line="240" w:lineRule="auto"/>
              <w:rPr>
                <w:rFonts w:cstheme="minorHAnsi"/>
                <w:b/>
                <w:i/>
                <w:sz w:val="20"/>
                <w:szCs w:val="20"/>
                <w:lang w:val="en-GB"/>
              </w:rPr>
            </w:pPr>
            <w:r>
              <w:rPr>
                <w:rFonts w:cstheme="minorHAnsi"/>
                <w:b/>
                <w:i/>
                <w:sz w:val="20"/>
                <w:szCs w:val="20"/>
                <w:lang w:val="en-GB"/>
              </w:rPr>
              <w:t>Panel</w:t>
            </w:r>
            <w:r w:rsidRPr="00156462">
              <w:rPr>
                <w:rFonts w:cstheme="minorHAnsi"/>
                <w:b/>
                <w:i/>
                <w:sz w:val="20"/>
                <w:szCs w:val="20"/>
                <w:lang w:val="en-GB"/>
              </w:rPr>
              <w:t xml:space="preserve"> </w:t>
            </w:r>
          </w:p>
        </w:tc>
        <w:tc>
          <w:tcPr>
            <w:tcW w:w="7018" w:type="dxa"/>
          </w:tcPr>
          <w:p w14:paraId="4D5CD784" w14:textId="5E522F61" w:rsidR="002D3580" w:rsidRDefault="002D3580" w:rsidP="00305D6A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Ministries of Environment/Agencies REACH help desks Baltic States</w:t>
            </w:r>
          </w:p>
          <w:p w14:paraId="11F085D1" w14:textId="41ED0D4E" w:rsidR="00062EB4" w:rsidRDefault="00062EB4" w:rsidP="00305D6A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N.N. European Commission, DG ENV, Chemicals Unit</w:t>
            </w:r>
          </w:p>
          <w:p w14:paraId="6613B7E9" w14:textId="772194B1" w:rsidR="002D3580" w:rsidRDefault="002D3580" w:rsidP="00305D6A">
            <w:pPr>
              <w:spacing w:after="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Andreas Ahrens, European Chemicals Agency</w:t>
            </w:r>
          </w:p>
          <w:p w14:paraId="28AF7820" w14:textId="0EA62908" w:rsidR="002D3580" w:rsidRPr="00276D39" w:rsidRDefault="002D3580" w:rsidP="00305D6A">
            <w:pPr>
              <w:spacing w:after="0" w:line="240" w:lineRule="auto"/>
              <w:rPr>
                <w:rFonts w:cstheme="minorHAnsi"/>
                <w:iCs/>
                <w:sz w:val="20"/>
                <w:szCs w:val="20"/>
                <w:lang w:val="en-GB"/>
              </w:rPr>
            </w:pPr>
            <w:r w:rsidRPr="002D3580">
              <w:rPr>
                <w:rFonts w:cstheme="minorHAnsi"/>
                <w:iCs/>
                <w:sz w:val="20"/>
                <w:szCs w:val="20"/>
                <w:lang w:val="en-GB"/>
              </w:rPr>
              <w:t>Manuel Montero-Ramirez, EASME, LIFE Unit</w:t>
            </w:r>
            <w:r w:rsidR="00062EB4">
              <w:rPr>
                <w:rFonts w:cstheme="minorHAnsi"/>
                <w:iCs/>
                <w:sz w:val="20"/>
                <w:szCs w:val="20"/>
                <w:lang w:val="en-GB"/>
              </w:rPr>
              <w:t>, European Commission</w:t>
            </w:r>
          </w:p>
        </w:tc>
      </w:tr>
      <w:tr w:rsidR="00F90A2C" w:rsidRPr="00C155BC" w14:paraId="593A1DF2" w14:textId="77777777" w:rsidTr="00C92E81">
        <w:tc>
          <w:tcPr>
            <w:tcW w:w="1278" w:type="dxa"/>
            <w:shd w:val="clear" w:color="auto" w:fill="D6E3BC" w:themeFill="accent3" w:themeFillTint="66"/>
          </w:tcPr>
          <w:p w14:paraId="1D9140D7" w14:textId="52ECD02C" w:rsidR="00F90A2C" w:rsidRPr="00543151" w:rsidRDefault="00A7269D" w:rsidP="00F90A2C">
            <w:pPr>
              <w:spacing w:before="120" w:after="120"/>
              <w:rPr>
                <w:rFonts w:cstheme="minorHAnsi"/>
                <w:b/>
                <w:i/>
                <w:lang w:val="en-GB"/>
              </w:rPr>
            </w:pPr>
            <w:r>
              <w:rPr>
                <w:rFonts w:cstheme="minorHAnsi"/>
                <w:b/>
                <w:i/>
                <w:lang w:val="en-GB"/>
              </w:rPr>
              <w:t>15:15 – 15:30</w:t>
            </w:r>
          </w:p>
        </w:tc>
        <w:tc>
          <w:tcPr>
            <w:tcW w:w="7018" w:type="dxa"/>
            <w:shd w:val="clear" w:color="auto" w:fill="D6E3BC" w:themeFill="accent3" w:themeFillTint="66"/>
          </w:tcPr>
          <w:p w14:paraId="1BB5B174" w14:textId="77777777" w:rsidR="009202D5" w:rsidRDefault="00F90A2C" w:rsidP="00276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0" w:line="240" w:lineRule="auto"/>
              <w:rPr>
                <w:rFonts w:cstheme="minorHAnsi"/>
                <w:b/>
                <w:i/>
                <w:lang w:val="en-GB"/>
              </w:rPr>
            </w:pPr>
            <w:r w:rsidRPr="00543151">
              <w:rPr>
                <w:rFonts w:cstheme="minorHAnsi"/>
                <w:b/>
                <w:i/>
                <w:lang w:val="en-GB"/>
              </w:rPr>
              <w:t xml:space="preserve">End of the </w:t>
            </w:r>
            <w:r w:rsidR="009202D5">
              <w:rPr>
                <w:rFonts w:cstheme="minorHAnsi"/>
                <w:b/>
                <w:i/>
                <w:lang w:val="en-GB"/>
              </w:rPr>
              <w:t>event &amp; Farewell</w:t>
            </w:r>
          </w:p>
          <w:p w14:paraId="68712F8D" w14:textId="266E5FD7" w:rsidR="00F90A2C" w:rsidRPr="009202D5" w:rsidRDefault="009202D5" w:rsidP="00276D39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after="120" w:line="240" w:lineRule="auto"/>
              <w:rPr>
                <w:rFonts w:cstheme="minorHAnsi"/>
                <w:bCs/>
                <w:i/>
                <w:lang w:val="en-GB"/>
              </w:rPr>
            </w:pPr>
            <w:r w:rsidRPr="009202D5">
              <w:rPr>
                <w:rFonts w:cstheme="minorHAnsi"/>
                <w:bCs/>
                <w:i/>
                <w:lang w:val="en-GB"/>
              </w:rPr>
              <w:t>Heidrun Fammler, Project Manager, Baltic Environmental Forum</w:t>
            </w:r>
            <w:r w:rsidR="00F90A2C" w:rsidRPr="009202D5">
              <w:rPr>
                <w:rFonts w:cstheme="minorHAnsi"/>
                <w:bCs/>
                <w:i/>
                <w:lang w:val="en-GB"/>
              </w:rPr>
              <w:t xml:space="preserve"> </w:t>
            </w:r>
          </w:p>
        </w:tc>
      </w:tr>
      <w:tr w:rsidR="00EA418F" w:rsidRPr="00C155BC" w14:paraId="01AE6CE7" w14:textId="77777777" w:rsidTr="005F6A22">
        <w:tc>
          <w:tcPr>
            <w:tcW w:w="8296" w:type="dxa"/>
            <w:gridSpan w:val="2"/>
          </w:tcPr>
          <w:p w14:paraId="2A64745B" w14:textId="2ACE03A0" w:rsidR="00EA418F" w:rsidRPr="00C92E81" w:rsidRDefault="00EA418F" w:rsidP="00FA4CAE">
            <w:pPr>
              <w:widowControl w:val="0"/>
              <w:tabs>
                <w:tab w:val="left" w:pos="560"/>
                <w:tab w:val="left" w:pos="1120"/>
                <w:tab w:val="left" w:pos="1680"/>
                <w:tab w:val="left" w:pos="2240"/>
                <w:tab w:val="left" w:pos="2800"/>
                <w:tab w:val="left" w:pos="3360"/>
                <w:tab w:val="left" w:pos="3920"/>
                <w:tab w:val="left" w:pos="4480"/>
                <w:tab w:val="left" w:pos="5040"/>
                <w:tab w:val="left" w:pos="5600"/>
                <w:tab w:val="left" w:pos="6160"/>
                <w:tab w:val="left" w:pos="6720"/>
              </w:tabs>
              <w:autoSpaceDE w:val="0"/>
              <w:autoSpaceDN w:val="0"/>
              <w:adjustRightInd w:val="0"/>
              <w:spacing w:before="120" w:after="120" w:line="240" w:lineRule="auto"/>
              <w:rPr>
                <w:rFonts w:cstheme="minorHAnsi"/>
                <w:b/>
                <w:i/>
                <w:color w:val="31849B" w:themeColor="accent5" w:themeShade="BF"/>
                <w:sz w:val="24"/>
                <w:szCs w:val="24"/>
                <w:lang w:val="en-GB"/>
              </w:rPr>
            </w:pPr>
            <w:r w:rsidRPr="00C92E81">
              <w:rPr>
                <w:rFonts w:cstheme="minorHAnsi"/>
                <w:b/>
                <w:i/>
                <w:color w:val="31849B" w:themeColor="accent5" w:themeShade="BF"/>
                <w:sz w:val="24"/>
                <w:szCs w:val="24"/>
                <w:lang w:val="en-GB"/>
              </w:rPr>
              <w:t>Baltic Pilot Cases –</w:t>
            </w:r>
            <w:r w:rsidR="00276D39" w:rsidRPr="00C92E81">
              <w:rPr>
                <w:rFonts w:cstheme="minorHAnsi"/>
                <w:b/>
                <w:i/>
                <w:color w:val="31849B" w:themeColor="accent5" w:themeShade="BF"/>
                <w:sz w:val="24"/>
                <w:szCs w:val="24"/>
                <w:lang w:val="en-GB"/>
              </w:rPr>
              <w:t xml:space="preserve"> </w:t>
            </w:r>
            <w:r w:rsidRPr="00C92E81">
              <w:rPr>
                <w:rFonts w:cstheme="minorHAnsi"/>
                <w:b/>
                <w:i/>
                <w:color w:val="31849B" w:themeColor="accent5" w:themeShade="BF"/>
                <w:sz w:val="24"/>
                <w:szCs w:val="24"/>
                <w:lang w:val="en-GB"/>
              </w:rPr>
              <w:t>video show</w:t>
            </w:r>
            <w:r w:rsidR="00276D39" w:rsidRPr="00C92E81">
              <w:rPr>
                <w:rFonts w:cstheme="minorHAnsi"/>
                <w:b/>
                <w:i/>
                <w:color w:val="31849B" w:themeColor="accent5" w:themeShade="BF"/>
                <w:sz w:val="24"/>
                <w:szCs w:val="24"/>
                <w:lang w:val="en-GB"/>
              </w:rPr>
              <w:t xml:space="preserve"> -</w:t>
            </w:r>
            <w:r w:rsidRPr="00C92E81">
              <w:rPr>
                <w:rFonts w:cstheme="minorHAnsi"/>
                <w:b/>
                <w:i/>
                <w:color w:val="31849B" w:themeColor="accent5" w:themeShade="BF"/>
                <w:sz w:val="24"/>
                <w:szCs w:val="24"/>
                <w:lang w:val="en-GB"/>
              </w:rPr>
              <w:t xml:space="preserve"> during breaks:</w:t>
            </w:r>
          </w:p>
          <w:p w14:paraId="31538CEE" w14:textId="77777777" w:rsidR="00350463" w:rsidRPr="00276D39" w:rsidRDefault="00350463" w:rsidP="00276D39">
            <w:pPr>
              <w:pStyle w:val="xmsonormal"/>
              <w:numPr>
                <w:ilvl w:val="0"/>
                <w:numId w:val="18"/>
              </w:numPr>
              <w:spacing w:before="0" w:beforeAutospacing="0" w:after="6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proofErr w:type="spellStart"/>
            <w:r w:rsidRPr="00276D3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Tenachem</w:t>
            </w:r>
            <w:proofErr w:type="spellEnd"/>
            <w:r w:rsidRPr="00276D39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, Latvia - </w:t>
            </w:r>
            <w:r w:rsidRPr="00276D3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one of the leading Latvian producers for professional construction chemicals</w:t>
            </w:r>
            <w:r w:rsidRPr="00276D3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76D3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substituted phthalates in</w:t>
            </w:r>
            <w:r w:rsidRPr="00276D39">
              <w:rPr>
                <w:rFonts w:asciiTheme="minorHAnsi" w:hAnsiTheme="minorHAnsi" w:cstheme="minorHAnsi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276D39">
              <w:rPr>
                <w:rFonts w:asciiTheme="minorHAnsi" w:hAnsiTheme="minorHAnsi" w:cstheme="minorHAnsi"/>
                <w:color w:val="201F1E"/>
                <w:sz w:val="20"/>
                <w:szCs w:val="20"/>
                <w:shd w:val="clear" w:color="auto" w:fill="FFFFFF"/>
                <w:lang w:val="en-GB"/>
              </w:rPr>
              <w:t>sealants for insulating glass units</w:t>
            </w:r>
            <w:r w:rsidRPr="00276D39">
              <w:rPr>
                <w:rFonts w:asciiTheme="minorHAnsi" w:hAnsiTheme="minorHAnsi" w:cstheme="minorHAnsi"/>
                <w:noProof/>
                <w:sz w:val="20"/>
                <w:szCs w:val="20"/>
                <w:lang w:val="en-GB"/>
              </w:rPr>
              <w:t xml:space="preserve"> </w:t>
            </w:r>
          </w:p>
          <w:p w14:paraId="6D52416D" w14:textId="77777777" w:rsidR="00350463" w:rsidRPr="00276D39" w:rsidRDefault="00350463" w:rsidP="00276D39">
            <w:pPr>
              <w:pStyle w:val="xmsonormal"/>
              <w:numPr>
                <w:ilvl w:val="0"/>
                <w:numId w:val="18"/>
              </w:numPr>
              <w:spacing w:before="0" w:beforeAutospacing="0" w:after="6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proofErr w:type="spellStart"/>
            <w:r w:rsidRPr="00276D3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Epokate</w:t>
            </w:r>
            <w:proofErr w:type="spellEnd"/>
            <w:r w:rsidRPr="00276D39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, Estonia – </w:t>
            </w:r>
            <w:r w:rsidRPr="00276D39">
              <w:rPr>
                <w:rFonts w:asciiTheme="minorHAnsi" w:hAnsiTheme="minorHAnsi" w:cstheme="minorHAnsi"/>
                <w:bCs/>
                <w:sz w:val="20"/>
                <w:szCs w:val="20"/>
                <w:lang w:val="en-GB"/>
              </w:rPr>
              <w:t xml:space="preserve">producer of </w:t>
            </w:r>
            <w:r w:rsidRPr="00276D3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two-component epoxy resin materials for floor coverings successfully substituted the reprotoxic nonylphenol in its products</w:t>
            </w:r>
          </w:p>
          <w:p w14:paraId="07A4F0EE" w14:textId="171A4760" w:rsidR="00350463" w:rsidRPr="00276D39" w:rsidRDefault="00350463" w:rsidP="00276D39">
            <w:pPr>
              <w:pStyle w:val="xmsonormal"/>
              <w:numPr>
                <w:ilvl w:val="0"/>
                <w:numId w:val="18"/>
              </w:numPr>
              <w:spacing w:before="0" w:beforeAutospacing="0" w:after="6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proofErr w:type="spellStart"/>
            <w:r w:rsidRPr="00276D3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Mayeri</w:t>
            </w:r>
            <w:proofErr w:type="spellEnd"/>
            <w:r w:rsidR="005A6B58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 Industries</w:t>
            </w:r>
            <w:r w:rsidRPr="00276D39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, Estonia - </w:t>
            </w:r>
            <w:r w:rsidRPr="00276D3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producer of detergents and car chemicals removed or reduced the quantity of four hazardous components from their products</w:t>
            </w:r>
          </w:p>
          <w:p w14:paraId="5DBB9787" w14:textId="73625020" w:rsidR="00350463" w:rsidRPr="00276D39" w:rsidRDefault="00350463" w:rsidP="00276D39">
            <w:pPr>
              <w:pStyle w:val="xmsonormal"/>
              <w:numPr>
                <w:ilvl w:val="0"/>
                <w:numId w:val="18"/>
              </w:numPr>
              <w:spacing w:before="0" w:beforeAutospacing="0" w:after="6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276D3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Henkel</w:t>
            </w:r>
            <w:r w:rsidR="005A6B58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 xml:space="preserve"> Balti</w:t>
            </w:r>
            <w:r w:rsidRPr="00276D39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, Estonia- </w:t>
            </w:r>
            <w:r w:rsidRPr="00276D3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manufacturer of polyurethane construction foams minimized workers' exposure, reduced the amounts of hazardous waste, and lowered air emissions </w:t>
            </w:r>
          </w:p>
          <w:p w14:paraId="00B0F14F" w14:textId="77777777" w:rsidR="00350463" w:rsidRPr="00276D39" w:rsidRDefault="00350463" w:rsidP="00276D39">
            <w:pPr>
              <w:pStyle w:val="xmsonormal"/>
              <w:numPr>
                <w:ilvl w:val="0"/>
                <w:numId w:val="18"/>
              </w:numPr>
              <w:spacing w:before="0" w:beforeAutospacing="0" w:after="6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proofErr w:type="spellStart"/>
            <w:r w:rsidRPr="00276D39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Vakaru</w:t>
            </w:r>
            <w:proofErr w:type="spellEnd"/>
            <w:r w:rsidRPr="00276D39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276D39">
              <w:rPr>
                <w:rFonts w:asciiTheme="minorHAnsi" w:hAnsiTheme="minorHAnsi" w:cstheme="minorHAnsi"/>
                <w:b/>
                <w:bCs/>
                <w:i/>
                <w:iCs/>
                <w:sz w:val="20"/>
                <w:szCs w:val="20"/>
                <w:lang w:val="en-GB"/>
              </w:rPr>
              <w:t>metalgama</w:t>
            </w:r>
            <w:proofErr w:type="spellEnd"/>
            <w:r w:rsidRPr="00276D3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, Lithuania - ship building and repair company reduced emissions of volatile organic compounds and lowered reproductive toxicity risk categories by substituting the product used</w:t>
            </w:r>
          </w:p>
          <w:p w14:paraId="1F262052" w14:textId="77777777" w:rsidR="00350463" w:rsidRPr="00276D39" w:rsidRDefault="00350463" w:rsidP="00276D39">
            <w:pPr>
              <w:pStyle w:val="xmsonormal"/>
              <w:numPr>
                <w:ilvl w:val="0"/>
                <w:numId w:val="18"/>
              </w:numPr>
              <w:spacing w:before="0" w:beforeAutospacing="0" w:after="6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proofErr w:type="spellStart"/>
            <w:r w:rsidRPr="00276D3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Ameralabs</w:t>
            </w:r>
            <w:proofErr w:type="spellEnd"/>
            <w:r w:rsidRPr="00276D39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, Lithuania– </w:t>
            </w:r>
            <w:r w:rsidRPr="00276D3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 xml:space="preserve">3D printing material producers substituted hazardous substance in the printing </w:t>
            </w:r>
            <w:proofErr w:type="spellStart"/>
            <w:r w:rsidRPr="00276D39">
              <w:rPr>
                <w:rFonts w:asciiTheme="minorHAnsi" w:hAnsiTheme="minorHAnsi" w:cstheme="minorHAnsi"/>
                <w:sz w:val="20"/>
                <w:szCs w:val="20"/>
                <w:lang w:val="en-GB"/>
              </w:rPr>
              <w:t>liqui</w:t>
            </w:r>
            <w:proofErr w:type="spellEnd"/>
          </w:p>
          <w:p w14:paraId="14B29B3F" w14:textId="77777777" w:rsidR="00350463" w:rsidRPr="00276D39" w:rsidRDefault="00350463" w:rsidP="00276D39">
            <w:pPr>
              <w:pStyle w:val="xmsonormal"/>
              <w:numPr>
                <w:ilvl w:val="0"/>
                <w:numId w:val="18"/>
              </w:numPr>
              <w:spacing w:before="0" w:beforeAutospacing="0" w:after="6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proofErr w:type="spellStart"/>
            <w:r w:rsidRPr="00276D3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Kvist</w:t>
            </w:r>
            <w:proofErr w:type="spellEnd"/>
            <w:r w:rsidRPr="00276D39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, Latvia - furniture producer substituted polyurethane paints with water based in production of </w:t>
            </w:r>
            <w:proofErr w:type="gramStart"/>
            <w:r w:rsidRPr="00276D39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particular products</w:t>
            </w:r>
            <w:proofErr w:type="gramEnd"/>
          </w:p>
          <w:p w14:paraId="22FA7A5F" w14:textId="77777777" w:rsidR="00350463" w:rsidRPr="00276D39" w:rsidRDefault="00350463" w:rsidP="00276D39">
            <w:pPr>
              <w:pStyle w:val="xmsonormal"/>
              <w:numPr>
                <w:ilvl w:val="0"/>
                <w:numId w:val="18"/>
              </w:numPr>
              <w:spacing w:before="0" w:beforeAutospacing="0" w:after="6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proofErr w:type="spellStart"/>
            <w:r w:rsidRPr="00276D3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Projecroom</w:t>
            </w:r>
            <w:proofErr w:type="spellEnd"/>
            <w:r w:rsidRPr="00276D39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, Latvia - printing house substituted solvent based inks with latex inks</w:t>
            </w:r>
          </w:p>
          <w:p w14:paraId="7E354C5D" w14:textId="77777777" w:rsidR="00350463" w:rsidRPr="00276D39" w:rsidRDefault="00350463" w:rsidP="00276D39">
            <w:pPr>
              <w:pStyle w:val="xmsonormal"/>
              <w:numPr>
                <w:ilvl w:val="0"/>
                <w:numId w:val="18"/>
              </w:numPr>
              <w:spacing w:before="0" w:beforeAutospacing="0" w:after="6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r w:rsidRPr="00276D39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>WESS Motors, Latvia – official Toyota dealer and service provider made full inventory of the chemicals used in daily work</w:t>
            </w:r>
          </w:p>
          <w:p w14:paraId="5DBF76AB" w14:textId="77777777" w:rsidR="00350463" w:rsidRPr="00276D39" w:rsidRDefault="00350463" w:rsidP="00276D39">
            <w:pPr>
              <w:pStyle w:val="xmsonormal"/>
              <w:numPr>
                <w:ilvl w:val="0"/>
                <w:numId w:val="18"/>
              </w:numPr>
              <w:spacing w:before="0" w:beforeAutospacing="0" w:after="60" w:afterAutospacing="0"/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</w:pPr>
            <w:proofErr w:type="spellStart"/>
            <w:r w:rsidRPr="00276D39">
              <w:rPr>
                <w:rFonts w:asciiTheme="minorHAnsi" w:hAnsiTheme="minorHAnsi" w:cstheme="minorHAnsi"/>
                <w:b/>
                <w:bCs/>
                <w:i/>
                <w:iCs/>
                <w:color w:val="000000"/>
                <w:sz w:val="20"/>
                <w:szCs w:val="20"/>
                <w:lang w:val="en-GB"/>
              </w:rPr>
              <w:t>Varva</w:t>
            </w:r>
            <w:proofErr w:type="spellEnd"/>
            <w:r w:rsidRPr="00276D39">
              <w:rPr>
                <w:rFonts w:asciiTheme="minorHAnsi" w:hAnsiTheme="minorHAnsi" w:cstheme="minorHAnsi"/>
                <w:color w:val="000000"/>
                <w:sz w:val="20"/>
                <w:szCs w:val="20"/>
                <w:lang w:val="en-GB"/>
              </w:rPr>
              <w:t xml:space="preserve">, Lithuania – jewellery studio substituted hazardous substances in the jewellery making material </w:t>
            </w:r>
          </w:p>
          <w:p w14:paraId="610B1841" w14:textId="459BFA4F" w:rsidR="00EA418F" w:rsidRPr="00276D39" w:rsidRDefault="00276D39" w:rsidP="00276D39">
            <w:pPr>
              <w:pStyle w:val="ListParagraph"/>
              <w:numPr>
                <w:ilvl w:val="0"/>
                <w:numId w:val="19"/>
              </w:numPr>
              <w:spacing w:after="60" w:line="240" w:lineRule="auto"/>
              <w:rPr>
                <w:rFonts w:cstheme="minorHAnsi"/>
                <w:sz w:val="20"/>
                <w:szCs w:val="20"/>
                <w:lang w:val="en-GB"/>
              </w:rPr>
            </w:pPr>
            <w:r>
              <w:rPr>
                <w:rFonts w:cstheme="minorHAnsi"/>
                <w:sz w:val="20"/>
                <w:szCs w:val="20"/>
                <w:lang w:val="en-GB"/>
              </w:rPr>
              <w:t>(</w:t>
            </w:r>
            <w:r w:rsidR="00350463" w:rsidRPr="005A6B58">
              <w:rPr>
                <w:rFonts w:cstheme="minorHAnsi"/>
                <w:i/>
                <w:iCs/>
                <w:sz w:val="20"/>
                <w:szCs w:val="20"/>
                <w:lang w:val="en-GB"/>
              </w:rPr>
              <w:t>Marijampole</w:t>
            </w:r>
            <w:r w:rsidRPr="005A6B58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A6B58" w:rsidRPr="005A6B58">
              <w:rPr>
                <w:rFonts w:cstheme="minorHAnsi"/>
                <w:i/>
                <w:iCs/>
                <w:sz w:val="20"/>
                <w:szCs w:val="20"/>
                <w:lang w:val="en-GB"/>
              </w:rPr>
              <w:t>pieno</w:t>
            </w:r>
            <w:proofErr w:type="spellEnd"/>
            <w:r w:rsidR="005A6B58" w:rsidRPr="005A6B58">
              <w:rPr>
                <w:rFonts w:cstheme="minorHAnsi"/>
                <w:i/>
                <w:iCs/>
                <w:sz w:val="20"/>
                <w:szCs w:val="20"/>
                <w:lang w:val="en-GB"/>
              </w:rPr>
              <w:t xml:space="preserve"> </w:t>
            </w:r>
            <w:proofErr w:type="spellStart"/>
            <w:r w:rsidR="005A6B58" w:rsidRPr="005A6B58">
              <w:rPr>
                <w:rFonts w:cstheme="minorHAnsi"/>
                <w:i/>
                <w:iCs/>
                <w:sz w:val="20"/>
                <w:szCs w:val="20"/>
                <w:lang w:val="en-GB"/>
              </w:rPr>
              <w:t>konservai</w:t>
            </w:r>
            <w:proofErr w:type="spellEnd"/>
            <w:r w:rsidR="00350463" w:rsidRPr="00276D39">
              <w:rPr>
                <w:rFonts w:cstheme="minorHAnsi"/>
                <w:sz w:val="20"/>
                <w:szCs w:val="20"/>
                <w:lang w:val="en-GB"/>
              </w:rPr>
              <w:t>, Lithuania - the largest canned milk product manufacturer in the Baltics transitioned to alternative substances and processes to phase out bisphenol A containing epoxy resins from its production</w:t>
            </w:r>
            <w:r>
              <w:rPr>
                <w:rFonts w:cstheme="minorHAnsi"/>
                <w:sz w:val="20"/>
                <w:szCs w:val="20"/>
                <w:lang w:val="en-GB"/>
              </w:rPr>
              <w:t>) tbc</w:t>
            </w:r>
          </w:p>
        </w:tc>
      </w:tr>
    </w:tbl>
    <w:p w14:paraId="1B9493FD" w14:textId="77777777" w:rsidR="001556F0" w:rsidRDefault="001556F0" w:rsidP="001556F0">
      <w:pPr>
        <w:rPr>
          <w:rFonts w:ascii="Cambria" w:hAnsi="Cambria"/>
          <w:lang w:val="en-GB"/>
        </w:rPr>
      </w:pPr>
    </w:p>
    <w:sectPr w:rsidR="001556F0" w:rsidSect="00276D39">
      <w:headerReference w:type="default" r:id="rId7"/>
      <w:footerReference w:type="default" r:id="rId8"/>
      <w:pgSz w:w="11906" w:h="16838"/>
      <w:pgMar w:top="1134" w:right="1588" w:bottom="851" w:left="1588" w:header="709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AE76BA6" w14:textId="77777777" w:rsidR="00861BC2" w:rsidRDefault="00861BC2" w:rsidP="00C65BB7">
      <w:pPr>
        <w:spacing w:after="0" w:line="240" w:lineRule="auto"/>
      </w:pPr>
      <w:r>
        <w:separator/>
      </w:r>
    </w:p>
  </w:endnote>
  <w:endnote w:type="continuationSeparator" w:id="0">
    <w:p w14:paraId="46926770" w14:textId="77777777" w:rsidR="00861BC2" w:rsidRDefault="00861BC2" w:rsidP="00C65BB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6DD510" w14:textId="77777777" w:rsidR="00C65BB7" w:rsidRDefault="00BF391B" w:rsidP="00BF391B">
    <w:pPr>
      <w:pStyle w:val="Footer"/>
      <w:jc w:val="right"/>
    </w:pPr>
    <w:r>
      <w:rPr>
        <w:noProof/>
        <w:lang w:val="de-DE" w:eastAsia="de-DE"/>
      </w:rPr>
      <w:drawing>
        <wp:inline distT="0" distB="0" distL="0" distR="0" wp14:anchorId="3D48A7CB" wp14:editId="2759DC82">
          <wp:extent cx="563880" cy="619201"/>
          <wp:effectExtent l="0" t="0" r="7620" b="9525"/>
          <wp:docPr id="11" name="Picture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BEF group_colour_grey_v2_fina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7428" cy="63407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                                    </w:t>
    </w:r>
    <w:r>
      <w:tab/>
    </w:r>
    <w:r w:rsidR="00C65BB7">
      <w:rPr>
        <w:noProof/>
        <w:lang w:val="de-DE" w:eastAsia="de-DE"/>
      </w:rPr>
      <w:drawing>
        <wp:inline distT="0" distB="0" distL="0" distR="0" wp14:anchorId="3D6D1ED3" wp14:editId="1E4455F4">
          <wp:extent cx="3329940" cy="663335"/>
          <wp:effectExtent l="0" t="0" r="3810" b="3810"/>
          <wp:docPr id="12" name="Picture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ife_reference_ENG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376719" cy="672654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F2CDF02" w14:textId="77777777" w:rsidR="00861BC2" w:rsidRDefault="00861BC2" w:rsidP="00C65BB7">
      <w:pPr>
        <w:spacing w:after="0" w:line="240" w:lineRule="auto"/>
      </w:pPr>
      <w:r>
        <w:separator/>
      </w:r>
    </w:p>
  </w:footnote>
  <w:footnote w:type="continuationSeparator" w:id="0">
    <w:p w14:paraId="4A71DF21" w14:textId="77777777" w:rsidR="00861BC2" w:rsidRDefault="00861BC2" w:rsidP="00C65BB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67C443E" w14:textId="77777777" w:rsidR="00C65BB7" w:rsidRDefault="00C65BB7" w:rsidP="00C65BB7">
    <w:pPr>
      <w:pStyle w:val="Header"/>
      <w:jc w:val="center"/>
    </w:pPr>
    <w:r>
      <w:rPr>
        <w:noProof/>
        <w:lang w:val="de-DE" w:eastAsia="de-DE"/>
      </w:rPr>
      <w:drawing>
        <wp:inline distT="0" distB="0" distL="0" distR="0" wp14:anchorId="139DEBE3" wp14:editId="2C6F1A17">
          <wp:extent cx="2843037" cy="351790"/>
          <wp:effectExtent l="0" t="0" r="0" b="0"/>
          <wp:docPr id="10" name="Picture 1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t_for_reach_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846906" cy="35226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1731C8"/>
    <w:multiLevelType w:val="hybridMultilevel"/>
    <w:tmpl w:val="0584ED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045090A"/>
    <w:multiLevelType w:val="hybridMultilevel"/>
    <w:tmpl w:val="0584ED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1F476A2"/>
    <w:multiLevelType w:val="hybridMultilevel"/>
    <w:tmpl w:val="5F7CB744"/>
    <w:lvl w:ilvl="0" w:tplc="F2DA4E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75218"/>
    <w:multiLevelType w:val="multilevel"/>
    <w:tmpl w:val="42FA044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DC7055E"/>
    <w:multiLevelType w:val="hybridMultilevel"/>
    <w:tmpl w:val="1A2685A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060A32"/>
    <w:multiLevelType w:val="hybridMultilevel"/>
    <w:tmpl w:val="0584ED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9CB151D"/>
    <w:multiLevelType w:val="hybridMultilevel"/>
    <w:tmpl w:val="59BCFDD0"/>
    <w:lvl w:ilvl="0" w:tplc="F2DA4E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C33C03"/>
    <w:multiLevelType w:val="hybridMultilevel"/>
    <w:tmpl w:val="DC264EFC"/>
    <w:lvl w:ilvl="0" w:tplc="F2DA4E3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8A6625"/>
    <w:multiLevelType w:val="multilevel"/>
    <w:tmpl w:val="CE3437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 w15:restartNumberingAfterBreak="0">
    <w:nsid w:val="31F54FCF"/>
    <w:multiLevelType w:val="hybridMultilevel"/>
    <w:tmpl w:val="02802030"/>
    <w:lvl w:ilvl="0" w:tplc="0407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34544834"/>
    <w:multiLevelType w:val="hybridMultilevel"/>
    <w:tmpl w:val="0584ED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B83EEE"/>
    <w:multiLevelType w:val="hybridMultilevel"/>
    <w:tmpl w:val="D7AC83A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8CC1C3C"/>
    <w:multiLevelType w:val="hybridMultilevel"/>
    <w:tmpl w:val="78C21A34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90A7DEC"/>
    <w:multiLevelType w:val="hybridMultilevel"/>
    <w:tmpl w:val="13B4261E"/>
    <w:lvl w:ilvl="0" w:tplc="2000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3BE87B50"/>
    <w:multiLevelType w:val="hybridMultilevel"/>
    <w:tmpl w:val="0584ED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CE2636A"/>
    <w:multiLevelType w:val="hybridMultilevel"/>
    <w:tmpl w:val="0584ED4C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2D0D0A"/>
    <w:multiLevelType w:val="multilevel"/>
    <w:tmpl w:val="D910BB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F422E1C"/>
    <w:multiLevelType w:val="hybridMultilevel"/>
    <w:tmpl w:val="62AA87B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EA629AD"/>
    <w:multiLevelType w:val="hybridMultilevel"/>
    <w:tmpl w:val="13AE7FC6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17"/>
  </w:num>
  <w:num w:numId="4">
    <w:abstractNumId w:val="4"/>
  </w:num>
  <w:num w:numId="5">
    <w:abstractNumId w:val="11"/>
  </w:num>
  <w:num w:numId="6">
    <w:abstractNumId w:val="2"/>
  </w:num>
  <w:num w:numId="7">
    <w:abstractNumId w:val="6"/>
  </w:num>
  <w:num w:numId="8">
    <w:abstractNumId w:val="7"/>
  </w:num>
  <w:num w:numId="9">
    <w:abstractNumId w:val="0"/>
  </w:num>
  <w:num w:numId="10">
    <w:abstractNumId w:val="14"/>
  </w:num>
  <w:num w:numId="11">
    <w:abstractNumId w:val="10"/>
  </w:num>
  <w:num w:numId="12">
    <w:abstractNumId w:val="15"/>
  </w:num>
  <w:num w:numId="13">
    <w:abstractNumId w:val="5"/>
  </w:num>
  <w:num w:numId="14">
    <w:abstractNumId w:val="13"/>
  </w:num>
  <w:num w:numId="15">
    <w:abstractNumId w:val="12"/>
  </w:num>
  <w:num w:numId="1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6"/>
  </w:num>
  <w:num w:numId="18">
    <w:abstractNumId w:val="8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E5834"/>
    <w:rsid w:val="00003955"/>
    <w:rsid w:val="000159E2"/>
    <w:rsid w:val="00037404"/>
    <w:rsid w:val="00062EB4"/>
    <w:rsid w:val="000D1BB8"/>
    <w:rsid w:val="000D6073"/>
    <w:rsid w:val="000F335E"/>
    <w:rsid w:val="00123B02"/>
    <w:rsid w:val="001556F0"/>
    <w:rsid w:val="00156462"/>
    <w:rsid w:val="0017415B"/>
    <w:rsid w:val="001B21BB"/>
    <w:rsid w:val="001B2E75"/>
    <w:rsid w:val="001C1EE0"/>
    <w:rsid w:val="001F4D0A"/>
    <w:rsid w:val="00211BE4"/>
    <w:rsid w:val="00223F4E"/>
    <w:rsid w:val="00276D39"/>
    <w:rsid w:val="002C1769"/>
    <w:rsid w:val="002D3580"/>
    <w:rsid w:val="00312987"/>
    <w:rsid w:val="00325225"/>
    <w:rsid w:val="00350463"/>
    <w:rsid w:val="003654CA"/>
    <w:rsid w:val="0037184B"/>
    <w:rsid w:val="003820EA"/>
    <w:rsid w:val="00391787"/>
    <w:rsid w:val="003A48A7"/>
    <w:rsid w:val="003A724B"/>
    <w:rsid w:val="003B6619"/>
    <w:rsid w:val="003C275E"/>
    <w:rsid w:val="003F6B63"/>
    <w:rsid w:val="00437758"/>
    <w:rsid w:val="004B4A7F"/>
    <w:rsid w:val="00515CD3"/>
    <w:rsid w:val="00543151"/>
    <w:rsid w:val="00561C2C"/>
    <w:rsid w:val="0057315D"/>
    <w:rsid w:val="005801BF"/>
    <w:rsid w:val="0058426D"/>
    <w:rsid w:val="00595C7B"/>
    <w:rsid w:val="005A6B58"/>
    <w:rsid w:val="005F5639"/>
    <w:rsid w:val="006160B2"/>
    <w:rsid w:val="0070095B"/>
    <w:rsid w:val="00715888"/>
    <w:rsid w:val="00781D53"/>
    <w:rsid w:val="00790AB7"/>
    <w:rsid w:val="00796FC3"/>
    <w:rsid w:val="007A6BB8"/>
    <w:rsid w:val="007C464E"/>
    <w:rsid w:val="007D1B0C"/>
    <w:rsid w:val="007F530F"/>
    <w:rsid w:val="008231DF"/>
    <w:rsid w:val="00833B16"/>
    <w:rsid w:val="00856A41"/>
    <w:rsid w:val="00861BC2"/>
    <w:rsid w:val="008C3B67"/>
    <w:rsid w:val="009202D5"/>
    <w:rsid w:val="009605B4"/>
    <w:rsid w:val="009D00F8"/>
    <w:rsid w:val="009D74FC"/>
    <w:rsid w:val="00A21F87"/>
    <w:rsid w:val="00A35E61"/>
    <w:rsid w:val="00A47D6B"/>
    <w:rsid w:val="00A50B1C"/>
    <w:rsid w:val="00A67754"/>
    <w:rsid w:val="00A7269D"/>
    <w:rsid w:val="00AC168F"/>
    <w:rsid w:val="00AC1DF7"/>
    <w:rsid w:val="00AE00DC"/>
    <w:rsid w:val="00AF102C"/>
    <w:rsid w:val="00B41070"/>
    <w:rsid w:val="00BB6A0F"/>
    <w:rsid w:val="00BE5834"/>
    <w:rsid w:val="00BF391B"/>
    <w:rsid w:val="00C3519D"/>
    <w:rsid w:val="00C41FA9"/>
    <w:rsid w:val="00C65BB7"/>
    <w:rsid w:val="00C705C8"/>
    <w:rsid w:val="00C7186E"/>
    <w:rsid w:val="00C74DBD"/>
    <w:rsid w:val="00C75D17"/>
    <w:rsid w:val="00C92E81"/>
    <w:rsid w:val="00CD034E"/>
    <w:rsid w:val="00CD1F28"/>
    <w:rsid w:val="00D10E54"/>
    <w:rsid w:val="00D402E1"/>
    <w:rsid w:val="00D60215"/>
    <w:rsid w:val="00D97F23"/>
    <w:rsid w:val="00DB0C8E"/>
    <w:rsid w:val="00DB2E1F"/>
    <w:rsid w:val="00DB665C"/>
    <w:rsid w:val="00DD378A"/>
    <w:rsid w:val="00DF2776"/>
    <w:rsid w:val="00DF5117"/>
    <w:rsid w:val="00E02203"/>
    <w:rsid w:val="00E42E91"/>
    <w:rsid w:val="00E97698"/>
    <w:rsid w:val="00EA418F"/>
    <w:rsid w:val="00EC2EDE"/>
    <w:rsid w:val="00F02A02"/>
    <w:rsid w:val="00F04370"/>
    <w:rsid w:val="00F04AED"/>
    <w:rsid w:val="00F07677"/>
    <w:rsid w:val="00F137B9"/>
    <w:rsid w:val="00F47C77"/>
    <w:rsid w:val="00F90A2C"/>
    <w:rsid w:val="00FA119A"/>
    <w:rsid w:val="00FA4CAE"/>
    <w:rsid w:val="00FB6B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6DEC9C44"/>
  <w15:docId w15:val="{881BF454-FD2E-4991-8C5F-69754791E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B4A7F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4A7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A7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4B4A7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B0C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0C8E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DB0C8E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F335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C65B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5BB7"/>
  </w:style>
  <w:style w:type="paragraph" w:styleId="Footer">
    <w:name w:val="footer"/>
    <w:basedOn w:val="Normal"/>
    <w:link w:val="FooterChar"/>
    <w:uiPriority w:val="99"/>
    <w:unhideWhenUsed/>
    <w:rsid w:val="00C65BB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5BB7"/>
  </w:style>
  <w:style w:type="paragraph" w:styleId="NoSpacing">
    <w:name w:val="No Spacing"/>
    <w:uiPriority w:val="1"/>
    <w:qFormat/>
    <w:rsid w:val="00543151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A7269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7269D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7269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7269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7269D"/>
    <w:rPr>
      <w:b/>
      <w:bCs/>
      <w:sz w:val="20"/>
      <w:szCs w:val="20"/>
    </w:rPr>
  </w:style>
  <w:style w:type="paragraph" w:customStyle="1" w:styleId="xmsonormal">
    <w:name w:val="x_msonormal"/>
    <w:basedOn w:val="Normal"/>
    <w:rsid w:val="003504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6355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5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g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2</Pages>
  <Words>710</Words>
  <Characters>4050</Characters>
  <Application>Microsoft Office Word</Application>
  <DocSecurity>0</DocSecurity>
  <Lines>33</Lines>
  <Paragraphs>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Heidrun Fammler</dc:creator>
  <cp:lastModifiedBy>Heidrun Fammler</cp:lastModifiedBy>
  <cp:revision>6</cp:revision>
  <dcterms:created xsi:type="dcterms:W3CDTF">2020-10-28T16:17:00Z</dcterms:created>
  <dcterms:modified xsi:type="dcterms:W3CDTF">2020-10-28T17:01:00Z</dcterms:modified>
</cp:coreProperties>
</file>